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"/>
        <w:gridCol w:w="5307"/>
        <w:gridCol w:w="1240"/>
        <w:gridCol w:w="1058"/>
      </w:tblGrid>
      <w:tr w:rsidR="00D22509" w:rsidRPr="00D22509" w:rsidTr="00D22509">
        <w:trPr>
          <w:trHeight w:val="560"/>
        </w:trPr>
        <w:tc>
          <w:tcPr>
            <w:tcW w:w="8754" w:type="dxa"/>
            <w:gridSpan w:val="4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b/>
                <w:bCs/>
                <w:color w:val="000000"/>
                <w:sz w:val="32"/>
              </w:rPr>
              <w:t>周口交通技师学院2020年公开招聘岗位需求表</w:t>
            </w:r>
          </w:p>
        </w:tc>
      </w:tr>
      <w:tr w:rsidR="00D22509" w:rsidRPr="00D22509" w:rsidTr="00D22509">
        <w:trPr>
          <w:trHeight w:val="7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5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学历要求</w:t>
            </w: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思想政治教育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全日制本科及以上学历</w:t>
            </w: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市场营销、市场营销教育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202003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网络营销、电子商务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202004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车辆工程、汽车维修工程教育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汽车服务工程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202006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视觉传达设计、艺术设计学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202007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广告学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202008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环境设计、艺术设计（建筑艺术设计方向）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202009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广播电视编导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202010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摄影、影视摄影与制作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舞蹈学、舞蹈表演、舞蹈编导、舞蹈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音乐表演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202013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音乐学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202014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美术学、工艺美术、绘画、美术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202015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心理学、应用心理学、发展与教育心理学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202016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会计学、财务管理、财务会计教育、会计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202017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新闻学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202018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机械设计制造及其自动化、测控技术与仪器、机械工程及自动化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2509" w:rsidRPr="00D22509" w:rsidRDefault="00D22509" w:rsidP="00D2250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2509" w:rsidRPr="00D22509" w:rsidTr="00D22509">
        <w:trPr>
          <w:trHeight w:val="440"/>
        </w:trPr>
        <w:tc>
          <w:tcPr>
            <w:tcW w:w="645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b/>
                <w:bCs/>
                <w:color w:val="000000"/>
              </w:rPr>
              <w:t>合计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509" w:rsidRPr="00D22509" w:rsidRDefault="00D22509" w:rsidP="00D22509">
            <w:pPr>
              <w:wordWrap w:val="0"/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22509">
              <w:rPr>
                <w:rFonts w:ascii="宋体" w:eastAsia="宋体" w:hAnsi="宋体" w:cs="宋体" w:hint="eastAsia"/>
                <w:b/>
                <w:bCs/>
                <w:color w:val="000000"/>
              </w:rPr>
              <w:t>47</w:t>
            </w:r>
          </w:p>
        </w:tc>
      </w:tr>
    </w:tbl>
    <w:p w:rsidR="00D22509" w:rsidRPr="00D22509" w:rsidRDefault="00D22509" w:rsidP="00D22509">
      <w:pPr>
        <w:shd w:val="clear" w:color="auto" w:fill="FFFFFF"/>
        <w:wordWrap w:val="0"/>
        <w:adjustRightInd/>
        <w:snapToGrid/>
        <w:spacing w:before="100" w:beforeAutospacing="1" w:after="100" w:afterAutospacing="1" w:line="600" w:lineRule="atLeast"/>
        <w:ind w:firstLine="640"/>
        <w:jc w:val="right"/>
        <w:rPr>
          <w:rFonts w:ascii="微软雅黑" w:hAnsi="微软雅黑" w:cs="宋体"/>
          <w:color w:val="000000"/>
          <w:sz w:val="21"/>
          <w:szCs w:val="21"/>
        </w:rPr>
      </w:pPr>
      <w:r w:rsidRPr="00D22509">
        <w:rPr>
          <w:rFonts w:ascii="仿宋_GB2312" w:eastAsia="仿宋_GB2312" w:hAnsi="微软雅黑" w:cs="宋体" w:hint="eastAsia"/>
          <w:color w:val="000000"/>
          <w:sz w:val="32"/>
          <w:szCs w:val="32"/>
          <w:shd w:val="clear" w:color="auto" w:fill="FFFFFF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22509"/>
    <w:rsid w:val="00323B43"/>
    <w:rsid w:val="003D37D8"/>
    <w:rsid w:val="004358AB"/>
    <w:rsid w:val="0064020C"/>
    <w:rsid w:val="008811B0"/>
    <w:rsid w:val="008B7726"/>
    <w:rsid w:val="00CF7209"/>
    <w:rsid w:val="00D22509"/>
    <w:rsid w:val="00E3077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semiHidden/>
    <w:unhideWhenUsed/>
    <w:rsid w:val="00D2250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2020-08-06T09:17:00Z</dcterms:created>
  <dcterms:modified xsi:type="dcterms:W3CDTF">2020-08-06T09:18:00Z</dcterms:modified>
</cp:coreProperties>
</file>