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CC" w:rsidRDefault="00936ACC" w:rsidP="00936ACC"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文星标宋" w:hint="eastAsia"/>
          <w:sz w:val="44"/>
          <w:szCs w:val="44"/>
        </w:rPr>
        <w:t>年洛阳市文化广电和旅游局下属事业单位招才引智职位表</w:t>
      </w:r>
    </w:p>
    <w:bookmarkEnd w:id="0"/>
    <w:p w:rsidR="00936ACC" w:rsidRDefault="00936ACC" w:rsidP="00936ACC">
      <w:pPr>
        <w:adjustRightInd w:val="0"/>
        <w:snapToGrid w:val="0"/>
        <w:spacing w:line="640" w:lineRule="exact"/>
        <w:jc w:val="left"/>
        <w:rPr>
          <w:rFonts w:eastAsia="文星标宋"/>
          <w:sz w:val="44"/>
          <w:szCs w:val="44"/>
        </w:rPr>
      </w:pPr>
      <w:r>
        <w:rPr>
          <w:rFonts w:eastAsia="仿宋_GB2312"/>
          <w:kern w:val="0"/>
          <w:sz w:val="28"/>
          <w:szCs w:val="28"/>
        </w:rPr>
        <w:t xml:space="preserve">　　　　　　　　　　　　　　　　　　　　　　　</w:t>
      </w:r>
    </w:p>
    <w:tbl>
      <w:tblPr>
        <w:tblW w:w="1375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004"/>
        <w:gridCol w:w="427"/>
        <w:gridCol w:w="2214"/>
        <w:gridCol w:w="709"/>
        <w:gridCol w:w="709"/>
        <w:gridCol w:w="2693"/>
        <w:gridCol w:w="1984"/>
        <w:gridCol w:w="1276"/>
        <w:gridCol w:w="1134"/>
        <w:gridCol w:w="1116"/>
      </w:tblGrid>
      <w:tr w:rsidR="00936ACC" w:rsidTr="000B5C6B">
        <w:trPr>
          <w:trHeight w:val="728"/>
        </w:trPr>
        <w:tc>
          <w:tcPr>
            <w:tcW w:w="490" w:type="dxa"/>
            <w:noWrap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0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427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性质</w:t>
            </w:r>
          </w:p>
        </w:tc>
        <w:tc>
          <w:tcPr>
            <w:tcW w:w="221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专业或方向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学科类别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计划招聘人数</w:t>
            </w:r>
          </w:p>
        </w:tc>
        <w:tc>
          <w:tcPr>
            <w:tcW w:w="2693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198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276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113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报考咨询电话</w:t>
            </w:r>
          </w:p>
        </w:tc>
        <w:tc>
          <w:tcPr>
            <w:tcW w:w="1116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监督电话</w:t>
            </w:r>
          </w:p>
        </w:tc>
      </w:tr>
      <w:tr w:rsidR="00936ACC" w:rsidTr="000B5C6B">
        <w:trPr>
          <w:trHeight w:val="596"/>
        </w:trPr>
        <w:tc>
          <w:tcPr>
            <w:tcW w:w="490" w:type="dxa"/>
            <w:vMerge w:val="restart"/>
            <w:noWrap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004" w:type="dxa"/>
            <w:vMerge w:val="restart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洛阳市文化馆</w:t>
            </w:r>
          </w:p>
        </w:tc>
        <w:tc>
          <w:tcPr>
            <w:tcW w:w="427" w:type="dxa"/>
            <w:vMerge w:val="restart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财政全供</w:t>
            </w:r>
          </w:p>
        </w:tc>
        <w:tc>
          <w:tcPr>
            <w:tcW w:w="221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绘画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二级学科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 </w:t>
            </w:r>
          </w:p>
        </w:tc>
        <w:tc>
          <w:tcPr>
            <w:tcW w:w="2693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普通全日制</w:t>
            </w:r>
            <w:r>
              <w:rPr>
                <w:rFonts w:hAnsi="宋体"/>
                <w:kern w:val="0"/>
                <w:szCs w:val="21"/>
              </w:rPr>
              <w:t>硕士研究生</w:t>
            </w:r>
            <w:r>
              <w:rPr>
                <w:rFonts w:hAnsi="宋体" w:hint="eastAsia"/>
                <w:kern w:val="0"/>
                <w:szCs w:val="21"/>
              </w:rPr>
              <w:t>及以上学历</w:t>
            </w:r>
          </w:p>
        </w:tc>
        <w:tc>
          <w:tcPr>
            <w:tcW w:w="198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洛阳市西工区中州中路</w:t>
            </w:r>
            <w:r>
              <w:rPr>
                <w:color w:val="000000"/>
                <w:kern w:val="0"/>
                <w:szCs w:val="21"/>
              </w:rPr>
              <w:t>298</w:t>
            </w:r>
            <w:r>
              <w:rPr>
                <w:rFonts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vMerge w:val="restart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0379-</w:t>
            </w:r>
          </w:p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63938542</w:t>
            </w:r>
          </w:p>
        </w:tc>
        <w:tc>
          <w:tcPr>
            <w:tcW w:w="1116" w:type="dxa"/>
            <w:vMerge w:val="restart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0379-</w:t>
            </w:r>
          </w:p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63919721</w:t>
            </w:r>
          </w:p>
        </w:tc>
      </w:tr>
      <w:tr w:rsidR="00936ACC" w:rsidTr="000B5C6B">
        <w:trPr>
          <w:trHeight w:val="1560"/>
        </w:trPr>
        <w:tc>
          <w:tcPr>
            <w:tcW w:w="490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04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广播电视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二级学科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普通全日制硕士研究生</w:t>
            </w:r>
            <w:r>
              <w:rPr>
                <w:rFonts w:hAnsi="宋体" w:hint="eastAsia"/>
                <w:kern w:val="0"/>
                <w:szCs w:val="21"/>
              </w:rPr>
              <w:t>及以上学历</w:t>
            </w:r>
          </w:p>
        </w:tc>
        <w:tc>
          <w:tcPr>
            <w:tcW w:w="198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高校毕业生（</w:t>
            </w:r>
            <w:r>
              <w:rPr>
                <w:rFonts w:hAnsi="宋体" w:hint="eastAsia"/>
                <w:kern w:val="0"/>
                <w:szCs w:val="21"/>
              </w:rPr>
              <w:t>含</w:t>
            </w:r>
            <w:r>
              <w:rPr>
                <w:rFonts w:hAnsi="宋体"/>
                <w:kern w:val="0"/>
                <w:szCs w:val="21"/>
              </w:rPr>
              <w:t>2021</w:t>
            </w:r>
            <w:r>
              <w:rPr>
                <w:rFonts w:hAnsi="宋体" w:hint="eastAsia"/>
                <w:kern w:val="0"/>
                <w:szCs w:val="21"/>
              </w:rPr>
              <w:t>年毕业和</w:t>
            </w:r>
            <w:r>
              <w:rPr>
                <w:kern w:val="0"/>
                <w:szCs w:val="21"/>
              </w:rPr>
              <w:t>2018</w:t>
            </w:r>
            <w:r>
              <w:rPr>
                <w:rFonts w:hAnsi="宋体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2019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2020</w:t>
            </w:r>
            <w:r>
              <w:rPr>
                <w:rFonts w:hAnsi="宋体"/>
                <w:kern w:val="0"/>
                <w:szCs w:val="21"/>
              </w:rPr>
              <w:t>年择业期内未落实工作单位的高校毕业生）</w:t>
            </w:r>
          </w:p>
        </w:tc>
        <w:tc>
          <w:tcPr>
            <w:tcW w:w="1276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36ACC" w:rsidTr="000B5C6B">
        <w:trPr>
          <w:trHeight w:val="1461"/>
        </w:trPr>
        <w:tc>
          <w:tcPr>
            <w:tcW w:w="490" w:type="dxa"/>
            <w:noWrap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00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洛阳市图书馆</w:t>
            </w:r>
          </w:p>
        </w:tc>
        <w:tc>
          <w:tcPr>
            <w:tcW w:w="427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财政全供</w:t>
            </w:r>
          </w:p>
        </w:tc>
        <w:tc>
          <w:tcPr>
            <w:tcW w:w="221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新闻传播学、新闻学、传播学</w:t>
            </w:r>
            <w:r>
              <w:rPr>
                <w:rFonts w:hAnsi="宋体" w:hint="eastAsia"/>
                <w:kern w:val="0"/>
                <w:szCs w:val="21"/>
              </w:rPr>
              <w:t>、</w:t>
            </w:r>
            <w:r>
              <w:rPr>
                <w:rFonts w:hAnsi="宋体"/>
                <w:kern w:val="0"/>
                <w:szCs w:val="21"/>
              </w:rPr>
              <w:t>新闻与传</w:t>
            </w:r>
            <w:r>
              <w:rPr>
                <w:rFonts w:hAnsi="宋体" w:hint="eastAsia"/>
                <w:kern w:val="0"/>
                <w:szCs w:val="21"/>
              </w:rPr>
              <w:t>播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二级学科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普通全日制硕士研究生</w:t>
            </w:r>
            <w:r>
              <w:rPr>
                <w:rFonts w:hAnsi="宋体" w:hint="eastAsia"/>
                <w:kern w:val="0"/>
                <w:szCs w:val="21"/>
              </w:rPr>
              <w:t>及以上学历</w:t>
            </w:r>
          </w:p>
        </w:tc>
        <w:tc>
          <w:tcPr>
            <w:tcW w:w="198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高校毕业生（含</w:t>
            </w:r>
            <w:r>
              <w:rPr>
                <w:rFonts w:hAnsi="宋体"/>
                <w:kern w:val="0"/>
                <w:szCs w:val="21"/>
              </w:rPr>
              <w:t>2021</w:t>
            </w:r>
            <w:r>
              <w:rPr>
                <w:rFonts w:hAnsi="宋体"/>
                <w:kern w:val="0"/>
                <w:szCs w:val="21"/>
              </w:rPr>
              <w:t>年毕业和</w:t>
            </w:r>
            <w:r>
              <w:rPr>
                <w:kern w:val="0"/>
                <w:szCs w:val="21"/>
              </w:rPr>
              <w:t>2018</w:t>
            </w:r>
            <w:r>
              <w:rPr>
                <w:rFonts w:hAnsi="宋体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2019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2020</w:t>
            </w:r>
            <w:r>
              <w:rPr>
                <w:rFonts w:hAnsi="宋体"/>
                <w:kern w:val="0"/>
                <w:szCs w:val="21"/>
              </w:rPr>
              <w:t>年择业期内未落实工作单位的高校毕业生）</w:t>
            </w:r>
          </w:p>
        </w:tc>
        <w:tc>
          <w:tcPr>
            <w:tcW w:w="1276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</w:t>
            </w:r>
            <w:proofErr w:type="gramStart"/>
            <w:r>
              <w:rPr>
                <w:rFonts w:hAnsi="宋体"/>
                <w:color w:val="000000"/>
                <w:kern w:val="0"/>
                <w:szCs w:val="21"/>
              </w:rPr>
              <w:t>洛</w:t>
            </w:r>
            <w:proofErr w:type="gramEnd"/>
            <w:r>
              <w:rPr>
                <w:rFonts w:hAnsi="宋体"/>
                <w:color w:val="000000"/>
                <w:kern w:val="0"/>
                <w:szCs w:val="21"/>
              </w:rPr>
              <w:t>龙区龙门大道</w:t>
            </w:r>
            <w:r>
              <w:rPr>
                <w:color w:val="000000"/>
                <w:kern w:val="0"/>
                <w:szCs w:val="21"/>
              </w:rPr>
              <w:t>71</w:t>
            </w:r>
            <w:r>
              <w:rPr>
                <w:rFonts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0379-</w:t>
            </w:r>
          </w:p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63935219</w:t>
            </w:r>
          </w:p>
        </w:tc>
        <w:tc>
          <w:tcPr>
            <w:tcW w:w="1116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36ACC" w:rsidTr="000B5C6B">
        <w:trPr>
          <w:trHeight w:val="1886"/>
        </w:trPr>
        <w:tc>
          <w:tcPr>
            <w:tcW w:w="490" w:type="dxa"/>
            <w:noWrap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</w:p>
          <w:p w:rsidR="00936ACC" w:rsidRDefault="00936ACC" w:rsidP="00936ACC">
            <w:pPr>
              <w:widowControl/>
              <w:spacing w:beforeLines="50" w:before="156"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8B156F" wp14:editId="70C1F885">
                      <wp:simplePos x="0" y="0"/>
                      <wp:positionH relativeFrom="column">
                        <wp:posOffset>-477520</wp:posOffset>
                      </wp:positionH>
                      <wp:positionV relativeFrom="paragraph">
                        <wp:posOffset>125730</wp:posOffset>
                      </wp:positionV>
                      <wp:extent cx="466725" cy="12877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36ACC" w:rsidRDefault="00936ACC" w:rsidP="00936ACC">
                                  <w:pPr>
                                    <w:pStyle w:val="a7"/>
                                    <w:ind w:rightChars="192" w:right="403" w:firstLineChars="100" w:firstLine="280"/>
                                    <w:rPr>
                                      <w:rStyle w:val="a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a8"/>
                                      <w:rFonts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a8"/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>
                                    <w:rPr>
                                      <w:rStyle w:val="a8"/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8"/>
                                      <w:rFonts w:hint="eastAsia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  <w:p w:rsidR="00936ACC" w:rsidRDefault="00936ACC" w:rsidP="00936ACC"/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37.6pt;margin-top:9.9pt;width:36.75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" filled="f" stroked="f">
                      <v:textbox style="layout-flow:vertical-ideographic">
                        <w:txbxContent>
                          <w:p w:rsidR="00936ACC" w:rsidRDefault="00936ACC" w:rsidP="00936ACC">
                            <w:pPr>
                              <w:pStyle w:val="a7"/>
                              <w:ind w:rightChars="192" w:right="403" w:firstLineChars="100" w:firstLine="280"/>
                              <w:rPr>
                                <w:rStyle w:val="a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8"/>
                                <w:rFonts w:hint="eastAsia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Style w:val="a8"/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Style w:val="a8"/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rFonts w:hint="eastAsia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  <w:p w:rsidR="00936ACC" w:rsidRDefault="00936ACC" w:rsidP="00936ACC"/>
                        </w:txbxContent>
                      </v:textbox>
                    </v:shape>
                  </w:pict>
                </mc:Fallback>
              </mc:AlternateContent>
            </w:r>
          </w:p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</w:p>
          <w:p w:rsidR="00936ACC" w:rsidRDefault="00936ACC" w:rsidP="000B5C6B">
            <w:pPr>
              <w:widowControl/>
              <w:spacing w:line="26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00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洛阳市艺术研究所</w:t>
            </w:r>
          </w:p>
        </w:tc>
        <w:tc>
          <w:tcPr>
            <w:tcW w:w="427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财政全供</w:t>
            </w:r>
          </w:p>
        </w:tc>
        <w:tc>
          <w:tcPr>
            <w:tcW w:w="221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艺术学理论、戏剧与影视学、艺术（戏剧、戏曲、舞蹈、美术）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二级学科</w:t>
            </w:r>
          </w:p>
        </w:tc>
        <w:tc>
          <w:tcPr>
            <w:tcW w:w="709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普通全日制硕士研究生</w:t>
            </w:r>
            <w:r>
              <w:rPr>
                <w:rFonts w:hAnsi="宋体" w:hint="eastAsia"/>
                <w:kern w:val="0"/>
                <w:szCs w:val="21"/>
              </w:rPr>
              <w:t>及以上学历</w:t>
            </w:r>
          </w:p>
        </w:tc>
        <w:tc>
          <w:tcPr>
            <w:tcW w:w="198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高校毕业生（含</w:t>
            </w:r>
            <w:r>
              <w:rPr>
                <w:rFonts w:hAnsi="宋体"/>
                <w:kern w:val="0"/>
                <w:szCs w:val="21"/>
              </w:rPr>
              <w:t>2021</w:t>
            </w:r>
            <w:r>
              <w:rPr>
                <w:rFonts w:hAnsi="宋体"/>
                <w:kern w:val="0"/>
                <w:szCs w:val="21"/>
              </w:rPr>
              <w:t>年毕业和</w:t>
            </w:r>
            <w:r>
              <w:rPr>
                <w:kern w:val="0"/>
                <w:szCs w:val="21"/>
              </w:rPr>
              <w:t>2018</w:t>
            </w:r>
            <w:r>
              <w:rPr>
                <w:rFonts w:hAnsi="宋体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2019</w:t>
            </w:r>
            <w:r>
              <w:rPr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2020</w:t>
            </w:r>
            <w:r>
              <w:rPr>
                <w:rFonts w:hAnsi="宋体"/>
                <w:kern w:val="0"/>
                <w:szCs w:val="21"/>
              </w:rPr>
              <w:t>年择业期内未落实工作单位的高校毕业生）</w:t>
            </w:r>
          </w:p>
        </w:tc>
        <w:tc>
          <w:tcPr>
            <w:tcW w:w="1276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洛阳市西工区九都中路</w:t>
            </w:r>
            <w:r>
              <w:rPr>
                <w:color w:val="000000"/>
                <w:kern w:val="0"/>
                <w:szCs w:val="21"/>
              </w:rPr>
              <w:t>97</w:t>
            </w:r>
            <w:r>
              <w:rPr>
                <w:rFonts w:hAnsi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134" w:type="dxa"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0379-65262556</w:t>
            </w:r>
          </w:p>
        </w:tc>
        <w:tc>
          <w:tcPr>
            <w:tcW w:w="1116" w:type="dxa"/>
            <w:vMerge/>
            <w:vAlign w:val="center"/>
          </w:tcPr>
          <w:p w:rsidR="00936ACC" w:rsidRDefault="00936ACC" w:rsidP="000B5C6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8848E7" w:rsidRPr="00936ACC" w:rsidRDefault="008848E7" w:rsidP="00936ACC"/>
    <w:sectPr w:rsidR="008848E7" w:rsidRPr="00936ACC" w:rsidSect="00936ACC">
      <w:footerReference w:type="default" r:id="rId5"/>
      <w:pgSz w:w="16838" w:h="11906" w:orient="landscape"/>
      <w:pgMar w:top="1588" w:right="1701" w:bottom="1418" w:left="1701" w:header="851" w:footer="158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B1" w:rsidRDefault="00936ACC">
    <w:pPr>
      <w:pStyle w:val="a7"/>
      <w:framePr w:wrap="around" w:vAnchor="text" w:hAnchor="margin" w:xAlign="outside" w:y="1"/>
      <w:ind w:rightChars="192" w:right="403" w:firstLineChars="100" w:firstLine="280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F71AB1" w:rsidRDefault="00936ACC">
    <w:pPr>
      <w:pStyle w:val="a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1"/>
    <w:rsid w:val="000513F1"/>
    <w:rsid w:val="000F718A"/>
    <w:rsid w:val="00137D5E"/>
    <w:rsid w:val="00246B3F"/>
    <w:rsid w:val="0034737A"/>
    <w:rsid w:val="00761EDE"/>
    <w:rsid w:val="00777C6E"/>
    <w:rsid w:val="007952B5"/>
    <w:rsid w:val="007C06C8"/>
    <w:rsid w:val="007D2CCC"/>
    <w:rsid w:val="008316C6"/>
    <w:rsid w:val="008848E7"/>
    <w:rsid w:val="008D626A"/>
    <w:rsid w:val="00936ACC"/>
    <w:rsid w:val="00C36BB7"/>
    <w:rsid w:val="00D85056"/>
    <w:rsid w:val="00E234BD"/>
    <w:rsid w:val="00E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D8505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505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46974"/>
    <w:rPr>
      <w:color w:val="0000FF"/>
      <w:u w:val="single"/>
    </w:rPr>
  </w:style>
  <w:style w:type="character" w:customStyle="1" w:styleId="20">
    <w:name w:val="20"/>
    <w:basedOn w:val="a0"/>
    <w:rsid w:val="00E46974"/>
  </w:style>
  <w:style w:type="character" w:customStyle="1" w:styleId="19">
    <w:name w:val="19"/>
    <w:basedOn w:val="a0"/>
    <w:rsid w:val="00E46974"/>
  </w:style>
  <w:style w:type="character" w:customStyle="1" w:styleId="18">
    <w:name w:val="18"/>
    <w:basedOn w:val="a0"/>
    <w:rsid w:val="00E46974"/>
  </w:style>
  <w:style w:type="character" w:customStyle="1" w:styleId="17">
    <w:name w:val="17"/>
    <w:basedOn w:val="a0"/>
    <w:rsid w:val="00E46974"/>
  </w:style>
  <w:style w:type="character" w:customStyle="1" w:styleId="16">
    <w:name w:val="16"/>
    <w:basedOn w:val="a0"/>
    <w:rsid w:val="00E46974"/>
  </w:style>
  <w:style w:type="character" w:customStyle="1" w:styleId="15">
    <w:name w:val="15"/>
    <w:basedOn w:val="a0"/>
    <w:rsid w:val="00E46974"/>
  </w:style>
  <w:style w:type="character" w:styleId="a6">
    <w:name w:val="Strong"/>
    <w:basedOn w:val="a0"/>
    <w:uiPriority w:val="22"/>
    <w:qFormat/>
    <w:rsid w:val="008316C6"/>
    <w:rPr>
      <w:b/>
      <w:bCs/>
    </w:rPr>
  </w:style>
  <w:style w:type="paragraph" w:styleId="a7">
    <w:name w:val="footer"/>
    <w:basedOn w:val="a"/>
    <w:link w:val="Char0"/>
    <w:rsid w:val="0013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37D5E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137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D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D8505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505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46974"/>
    <w:rPr>
      <w:color w:val="0000FF"/>
      <w:u w:val="single"/>
    </w:rPr>
  </w:style>
  <w:style w:type="character" w:customStyle="1" w:styleId="20">
    <w:name w:val="20"/>
    <w:basedOn w:val="a0"/>
    <w:rsid w:val="00E46974"/>
  </w:style>
  <w:style w:type="character" w:customStyle="1" w:styleId="19">
    <w:name w:val="19"/>
    <w:basedOn w:val="a0"/>
    <w:rsid w:val="00E46974"/>
  </w:style>
  <w:style w:type="character" w:customStyle="1" w:styleId="18">
    <w:name w:val="18"/>
    <w:basedOn w:val="a0"/>
    <w:rsid w:val="00E46974"/>
  </w:style>
  <w:style w:type="character" w:customStyle="1" w:styleId="17">
    <w:name w:val="17"/>
    <w:basedOn w:val="a0"/>
    <w:rsid w:val="00E46974"/>
  </w:style>
  <w:style w:type="character" w:customStyle="1" w:styleId="16">
    <w:name w:val="16"/>
    <w:basedOn w:val="a0"/>
    <w:rsid w:val="00E46974"/>
  </w:style>
  <w:style w:type="character" w:customStyle="1" w:styleId="15">
    <w:name w:val="15"/>
    <w:basedOn w:val="a0"/>
    <w:rsid w:val="00E46974"/>
  </w:style>
  <w:style w:type="character" w:styleId="a6">
    <w:name w:val="Strong"/>
    <w:basedOn w:val="a0"/>
    <w:uiPriority w:val="22"/>
    <w:qFormat/>
    <w:rsid w:val="008316C6"/>
    <w:rPr>
      <w:b/>
      <w:bCs/>
    </w:rPr>
  </w:style>
  <w:style w:type="paragraph" w:styleId="a7">
    <w:name w:val="footer"/>
    <w:basedOn w:val="a"/>
    <w:link w:val="Char0"/>
    <w:rsid w:val="0013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37D5E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137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2020-09-19T02:08:00Z</dcterms:created>
  <dcterms:modified xsi:type="dcterms:W3CDTF">2020-09-19T02:08:00Z</dcterms:modified>
</cp:coreProperties>
</file>