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1E6D2"/>
        <w:spacing w:before="0" w:beforeAutospacing="0" w:after="0" w:afterAutospacing="0"/>
        <w:ind w:left="0" w:right="0" w:firstLine="600"/>
        <w:jc w:val="center"/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</w:rPr>
      </w:pPr>
      <w:bookmarkStart w:id="0" w:name="_GoBack"/>
      <w:bookmarkEnd w:id="0"/>
      <w:r>
        <w:rPr>
          <w:rFonts w:ascii="仿宋" w:hAnsi="仿宋" w:eastAsia="仿宋" w:cs="仿宋"/>
          <w:b w:val="0"/>
          <w:i w:val="0"/>
          <w:caps w:val="0"/>
          <w:color w:val="666666"/>
          <w:spacing w:val="0"/>
          <w:kern w:val="0"/>
          <w:sz w:val="30"/>
          <w:szCs w:val="30"/>
          <w:bdr w:val="none" w:color="auto" w:sz="0" w:space="0"/>
          <w:shd w:val="clear" w:fill="F1E6D2"/>
          <w:lang w:val="en-US" w:eastAsia="zh-CN" w:bidi="ar"/>
        </w:rPr>
        <w:t>各专业需求人数</w:t>
      </w:r>
    </w:p>
    <w:tbl>
      <w:tblPr>
        <w:tblW w:w="8519" w:type="dxa"/>
        <w:jc w:val="center"/>
        <w:tblInd w:w="2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7"/>
        <w:gridCol w:w="1035"/>
        <w:gridCol w:w="1086"/>
        <w:gridCol w:w="857"/>
        <w:gridCol w:w="1356"/>
        <w:gridCol w:w="1059"/>
        <w:gridCol w:w="718"/>
        <w:gridCol w:w="171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10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85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13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执业方向</w:t>
            </w:r>
          </w:p>
        </w:tc>
        <w:tc>
          <w:tcPr>
            <w:tcW w:w="10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职称</w:t>
            </w:r>
          </w:p>
        </w:tc>
        <w:tc>
          <w:tcPr>
            <w:tcW w:w="7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17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其他要求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6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外科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外科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外科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医师以上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6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240"/>
              <w:jc w:val="left"/>
            </w:pPr>
            <w:r>
              <w:rPr>
                <w:rStyle w:val="3"/>
                <w:rFonts w:ascii="Arial" w:hAnsi="Arial" w:cs="Arial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ICU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急诊急救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医师以上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二级以上医院急诊科经验优先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  <w:jc w:val="center"/>
        </w:trPr>
        <w:tc>
          <w:tcPr>
            <w:tcW w:w="6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呼吸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呼吸内科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6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心血管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心血管内科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6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儿科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儿科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医师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  <w:jc w:val="center"/>
        </w:trPr>
        <w:tc>
          <w:tcPr>
            <w:tcW w:w="6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急诊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主治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6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放射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诊断医师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6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彩超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诊断医师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F14AC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Emphasis"/>
    <w:basedOn w:val="2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renjiwei1234</dc:creator>
  <cp:lastModifiedBy>renjiwei1234</cp:lastModifiedBy>
  <dcterms:modified xsi:type="dcterms:W3CDTF">2018-01-24T06:29:37Z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