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Autospacing="1" w:line="560" w:lineRule="exact"/>
        <w:jc w:val="center"/>
        <w:rPr>
          <w:rFonts w:hint="eastAsia" w:asciiTheme="majorEastAsia" w:hAnsiTheme="majorEastAsia" w:eastAsiaTheme="majorEastAsia" w:cstheme="majorEastAsia"/>
          <w:b/>
          <w:bCs/>
          <w:kern w:val="0"/>
          <w:sz w:val="36"/>
          <w:szCs w:val="36"/>
          <w:lang w:bidi="ar"/>
        </w:rPr>
      </w:pPr>
      <w:r>
        <w:rPr>
          <w:rFonts w:hint="eastAsia" w:asciiTheme="majorEastAsia" w:hAnsiTheme="majorEastAsia" w:eastAsiaTheme="majorEastAsia" w:cstheme="majorEastAsia"/>
          <w:b/>
          <w:bCs/>
          <w:kern w:val="0"/>
          <w:sz w:val="36"/>
          <w:szCs w:val="36"/>
          <w:lang w:bidi="ar"/>
        </w:rPr>
        <w:t>鹤山区2020年事业单位</w:t>
      </w:r>
      <w:r>
        <w:rPr>
          <w:rFonts w:hint="eastAsia" w:asciiTheme="majorEastAsia" w:hAnsiTheme="majorEastAsia" w:eastAsiaTheme="majorEastAsia" w:cstheme="majorEastAsia"/>
          <w:b/>
          <w:bCs/>
          <w:kern w:val="0"/>
          <w:sz w:val="36"/>
          <w:szCs w:val="36"/>
          <w:lang w:eastAsia="zh-CN" w:bidi="ar"/>
        </w:rPr>
        <w:t>公开</w:t>
      </w:r>
      <w:r>
        <w:rPr>
          <w:rFonts w:hint="eastAsia" w:asciiTheme="majorEastAsia" w:hAnsiTheme="majorEastAsia" w:eastAsiaTheme="majorEastAsia" w:cstheme="majorEastAsia"/>
          <w:b/>
          <w:bCs/>
          <w:kern w:val="0"/>
          <w:sz w:val="36"/>
          <w:szCs w:val="36"/>
          <w:lang w:bidi="ar"/>
        </w:rPr>
        <w:t>招聘工作</w:t>
      </w:r>
      <w:r>
        <w:rPr>
          <w:rFonts w:hint="eastAsia" w:asciiTheme="majorEastAsia" w:hAnsiTheme="majorEastAsia" w:eastAsiaTheme="majorEastAsia" w:cstheme="majorEastAsia"/>
          <w:b/>
          <w:bCs/>
          <w:kern w:val="0"/>
          <w:sz w:val="36"/>
          <w:szCs w:val="36"/>
          <w:lang w:eastAsia="zh-CN" w:bidi="ar"/>
        </w:rPr>
        <w:t>人员公告</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根据《河南省事业单位公开招聘工作规程》</w:t>
      </w:r>
      <w:r>
        <w:rPr>
          <w:rFonts w:hint="eastAsia" w:ascii="Times New Roman" w:hAnsi="Times New Roman" w:eastAsia="仿宋" w:cs="Times New Roman"/>
          <w:sz w:val="32"/>
          <w:szCs w:val="32"/>
        </w:rPr>
        <w:t>（</w:t>
      </w:r>
      <w:r>
        <w:rPr>
          <w:rFonts w:ascii="Times New Roman" w:hAnsi="Times New Roman" w:eastAsia="仿宋" w:cs="Times New Roman"/>
          <w:sz w:val="32"/>
          <w:szCs w:val="32"/>
        </w:rPr>
        <w:t>豫人社 〔2015〕55号</w:t>
      </w:r>
      <w:r>
        <w:rPr>
          <w:rFonts w:hint="eastAsia" w:ascii="Times New Roman" w:hAnsi="Times New Roman" w:eastAsia="仿宋" w:cs="Times New Roman"/>
          <w:sz w:val="32"/>
          <w:szCs w:val="32"/>
        </w:rPr>
        <w:t>）</w:t>
      </w:r>
      <w:r>
        <w:rPr>
          <w:rFonts w:ascii="Times New Roman" w:hAnsi="Times New Roman" w:eastAsia="仿宋" w:cs="Times New Roman"/>
          <w:sz w:val="32"/>
          <w:szCs w:val="32"/>
        </w:rPr>
        <w:t>和中组部办公厅、人社部办公厅《关于应对新冠肺炎疫情影响做好事业单位公开招聘高校毕业生工作的通知》</w:t>
      </w:r>
      <w:r>
        <w:rPr>
          <w:rFonts w:hint="eastAsia" w:ascii="Times New Roman" w:hAnsi="Times New Roman" w:eastAsia="仿宋" w:cs="Times New Roman"/>
          <w:sz w:val="32"/>
          <w:szCs w:val="32"/>
        </w:rPr>
        <w:t>（</w:t>
      </w:r>
      <w:r>
        <w:rPr>
          <w:rFonts w:ascii="Times New Roman" w:hAnsi="Times New Roman" w:eastAsia="仿宋" w:cs="Times New Roman"/>
          <w:sz w:val="32"/>
          <w:szCs w:val="32"/>
        </w:rPr>
        <w:t>人社厅发〔2020〕27号</w:t>
      </w:r>
      <w:r>
        <w:rPr>
          <w:rFonts w:hint="eastAsia" w:ascii="Times New Roman" w:hAnsi="Times New Roman" w:eastAsia="仿宋" w:cs="Times New Roman"/>
          <w:sz w:val="32"/>
          <w:szCs w:val="32"/>
        </w:rPr>
        <w:t>）</w:t>
      </w:r>
      <w:r>
        <w:rPr>
          <w:rFonts w:ascii="Times New Roman" w:hAnsi="Times New Roman" w:eastAsia="仿宋" w:cs="Times New Roman"/>
          <w:sz w:val="32"/>
          <w:szCs w:val="32"/>
        </w:rPr>
        <w:t>等文件精神</w:t>
      </w:r>
      <w:r>
        <w:rPr>
          <w:rFonts w:hint="eastAsia" w:ascii="Times New Roman" w:hAnsi="Times New Roman" w:eastAsia="仿宋" w:cs="Times New Roman"/>
          <w:sz w:val="32"/>
          <w:szCs w:val="32"/>
        </w:rPr>
        <w:t>以及</w:t>
      </w:r>
      <w:r>
        <w:rPr>
          <w:rFonts w:ascii="Times New Roman" w:hAnsi="Times New Roman" w:eastAsia="仿宋" w:cs="Times New Roman"/>
          <w:kern w:val="0"/>
          <w:sz w:val="32"/>
          <w:szCs w:val="32"/>
          <w:lang w:bidi="ar"/>
        </w:rPr>
        <w:t>事业单位公开招聘有关规定，经区委、区政府研究，并报市有关部门同意，鹤山区决定面向社会公开招聘一批事业单位</w:t>
      </w:r>
      <w:r>
        <w:rPr>
          <w:rFonts w:hint="eastAsia" w:ascii="Times New Roman" w:hAnsi="Times New Roman" w:eastAsia="仿宋" w:cs="Times New Roman"/>
          <w:kern w:val="0"/>
          <w:sz w:val="32"/>
          <w:szCs w:val="32"/>
          <w:lang w:eastAsia="zh-CN" w:bidi="ar"/>
        </w:rPr>
        <w:t>工作</w:t>
      </w:r>
      <w:r>
        <w:rPr>
          <w:rFonts w:ascii="Times New Roman" w:hAnsi="Times New Roman" w:eastAsia="仿宋" w:cs="Times New Roman"/>
          <w:kern w:val="0"/>
          <w:sz w:val="32"/>
          <w:szCs w:val="32"/>
          <w:lang w:bidi="ar"/>
        </w:rPr>
        <w:t>人员。现将有关事项公告如下：</w:t>
      </w:r>
      <w:r>
        <w:rPr>
          <w:rFonts w:ascii="Times New Roman" w:hAnsi="Times New Roman" w:eastAsia="仿宋" w:cs="Times New Roman"/>
          <w:vanish/>
          <w:kern w:val="0"/>
          <w:sz w:val="32"/>
          <w:szCs w:val="32"/>
          <w:lang w:bidi="ar"/>
        </w:rPr>
        <w:t>dsA鹤山区人民政府</w:t>
      </w:r>
    </w:p>
    <w:p>
      <w:pPr>
        <w:widowControl/>
        <w:spacing w:line="560" w:lineRule="exact"/>
        <w:jc w:val="left"/>
        <w:rPr>
          <w:rFonts w:ascii="Times New Roman" w:hAnsi="Times New Roman" w:eastAsia="黑体" w:cs="Times New Roman"/>
          <w:sz w:val="32"/>
          <w:szCs w:val="32"/>
        </w:rPr>
      </w:pPr>
      <w:r>
        <w:rPr>
          <w:rFonts w:ascii="Times New Roman" w:hAnsi="Times New Roman" w:eastAsia="仿宋" w:cs="Times New Roman"/>
          <w:kern w:val="0"/>
          <w:sz w:val="32"/>
          <w:szCs w:val="32"/>
          <w:lang w:bidi="ar"/>
        </w:rPr>
        <w:t>　　</w:t>
      </w:r>
      <w:r>
        <w:rPr>
          <w:rFonts w:ascii="Times New Roman" w:hAnsi="Times New Roman" w:eastAsia="黑体" w:cs="Times New Roman"/>
          <w:kern w:val="0"/>
          <w:sz w:val="32"/>
          <w:szCs w:val="32"/>
          <w:lang w:bidi="ar"/>
        </w:rPr>
        <w:t>一、招聘计划和岗位要求</w:t>
      </w:r>
      <w:r>
        <w:rPr>
          <w:rFonts w:ascii="Times New Roman" w:hAnsi="Times New Roman" w:eastAsia="黑体" w:cs="Times New Roman"/>
          <w:vanish/>
          <w:kern w:val="0"/>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本次</w:t>
      </w:r>
      <w:r>
        <w:rPr>
          <w:rFonts w:hint="eastAsia" w:ascii="Times New Roman" w:hAnsi="Times New Roman" w:eastAsia="仿宋" w:cs="Times New Roman"/>
          <w:kern w:val="0"/>
          <w:sz w:val="32"/>
          <w:szCs w:val="32"/>
          <w:lang w:eastAsia="zh-CN" w:bidi="ar"/>
        </w:rPr>
        <w:t>计划</w:t>
      </w:r>
      <w:r>
        <w:rPr>
          <w:rFonts w:ascii="Times New Roman" w:hAnsi="Times New Roman" w:eastAsia="仿宋" w:cs="Times New Roman"/>
          <w:kern w:val="0"/>
          <w:sz w:val="32"/>
          <w:szCs w:val="32"/>
          <w:lang w:bidi="ar"/>
        </w:rPr>
        <w:t>招聘</w:t>
      </w:r>
      <w:r>
        <w:rPr>
          <w:rFonts w:hint="eastAsia" w:ascii="Times New Roman" w:hAnsi="Times New Roman" w:eastAsia="仿宋" w:cs="Times New Roman"/>
          <w:kern w:val="0"/>
          <w:sz w:val="32"/>
          <w:szCs w:val="32"/>
          <w:lang w:eastAsia="zh-CN" w:bidi="ar"/>
        </w:rPr>
        <w:t>事业单位工作</w:t>
      </w:r>
      <w:r>
        <w:rPr>
          <w:rFonts w:ascii="Times New Roman" w:hAnsi="Times New Roman" w:eastAsia="仿宋" w:cs="Times New Roman"/>
          <w:kern w:val="0"/>
          <w:sz w:val="32"/>
          <w:szCs w:val="32"/>
          <w:lang w:bidi="ar"/>
        </w:rPr>
        <w:t>人员</w:t>
      </w:r>
      <w:r>
        <w:rPr>
          <w:rFonts w:hint="eastAsia" w:ascii="Times New Roman" w:hAnsi="Times New Roman" w:eastAsia="仿宋" w:cs="Times New Roman"/>
          <w:kern w:val="0"/>
          <w:sz w:val="32"/>
          <w:szCs w:val="32"/>
          <w:lang w:eastAsia="zh-CN" w:bidi="ar"/>
        </w:rPr>
        <w:t>共</w:t>
      </w:r>
      <w:r>
        <w:rPr>
          <w:rFonts w:ascii="Times New Roman" w:hAnsi="Times New Roman" w:eastAsia="仿宋" w:cs="Times New Roman"/>
          <w:kern w:val="0"/>
          <w:sz w:val="32"/>
          <w:szCs w:val="32"/>
          <w:lang w:bidi="ar"/>
        </w:rPr>
        <w:t>50名，具体招聘岗位见《鹤山区2020年事业单位公开招聘</w:t>
      </w:r>
      <w:r>
        <w:rPr>
          <w:rFonts w:hint="eastAsia" w:ascii="Times New Roman" w:hAnsi="Times New Roman" w:eastAsia="仿宋" w:cs="Times New Roman"/>
          <w:kern w:val="0"/>
          <w:sz w:val="32"/>
          <w:szCs w:val="32"/>
          <w:lang w:eastAsia="zh-CN" w:bidi="ar"/>
        </w:rPr>
        <w:t>工作</w:t>
      </w:r>
      <w:r>
        <w:rPr>
          <w:rFonts w:ascii="Times New Roman" w:hAnsi="Times New Roman" w:eastAsia="仿宋" w:cs="Times New Roman"/>
          <w:kern w:val="0"/>
          <w:sz w:val="32"/>
          <w:szCs w:val="32"/>
          <w:lang w:bidi="ar"/>
        </w:rPr>
        <w:t>人员岗位需求表》</w:t>
      </w:r>
      <w:r>
        <w:rPr>
          <w:rFonts w:hint="eastAsia" w:ascii="Times New Roman" w:hAnsi="Times New Roman" w:eastAsia="仿宋" w:cs="Times New Roman"/>
          <w:kern w:val="0"/>
          <w:sz w:val="32"/>
          <w:szCs w:val="32"/>
          <w:lang w:bidi="ar"/>
        </w:rPr>
        <w:t>（</w:t>
      </w:r>
      <w:r>
        <w:rPr>
          <w:rFonts w:ascii="Times New Roman" w:hAnsi="Times New Roman" w:eastAsia="仿宋" w:cs="Times New Roman"/>
          <w:kern w:val="0"/>
          <w:sz w:val="32"/>
          <w:szCs w:val="32"/>
          <w:lang w:bidi="ar"/>
        </w:rPr>
        <w:t>附件1</w:t>
      </w:r>
      <w:r>
        <w:rPr>
          <w:rFonts w:hint="eastAsia" w:ascii="Times New Roman" w:hAnsi="Times New Roman" w:eastAsia="仿宋" w:cs="Times New Roman"/>
          <w:kern w:val="0"/>
          <w:sz w:val="32"/>
          <w:szCs w:val="32"/>
          <w:lang w:bidi="ar"/>
        </w:rPr>
        <w:t>）。</w:t>
      </w:r>
      <w:r>
        <w:rPr>
          <w:rFonts w:ascii="Times New Roman" w:hAnsi="Times New Roman" w:eastAsia="仿宋" w:cs="Times New Roman"/>
          <w:kern w:val="0"/>
          <w:sz w:val="32"/>
          <w:szCs w:val="32"/>
          <w:lang w:bidi="ar"/>
        </w:rPr>
        <w:t xml:space="preserve"> </w:t>
      </w:r>
      <w:r>
        <w:rPr>
          <w:rFonts w:ascii="Times New Roman" w:hAnsi="Times New Roman" w:eastAsia="仿宋" w:cs="Times New Roman"/>
          <w:vanish/>
          <w:kern w:val="0"/>
          <w:sz w:val="32"/>
          <w:szCs w:val="32"/>
          <w:lang w:bidi="ar"/>
        </w:rPr>
        <w:t>dsA鹤山区人民政府</w:t>
      </w:r>
    </w:p>
    <w:p>
      <w:pPr>
        <w:widowControl/>
        <w:spacing w:line="560" w:lineRule="exact"/>
        <w:jc w:val="left"/>
        <w:rPr>
          <w:rFonts w:ascii="Times New Roman" w:hAnsi="Times New Roman" w:eastAsia="黑体" w:cs="Times New Roman"/>
          <w:sz w:val="32"/>
          <w:szCs w:val="32"/>
        </w:rPr>
      </w:pPr>
      <w:r>
        <w:rPr>
          <w:rFonts w:ascii="Times New Roman" w:hAnsi="Times New Roman" w:eastAsia="仿宋" w:cs="Times New Roman"/>
          <w:kern w:val="0"/>
          <w:sz w:val="32"/>
          <w:szCs w:val="32"/>
          <w:lang w:bidi="ar"/>
        </w:rPr>
        <w:t>　　</w:t>
      </w:r>
      <w:r>
        <w:rPr>
          <w:rFonts w:ascii="Times New Roman" w:hAnsi="Times New Roman" w:eastAsia="黑体" w:cs="Times New Roman"/>
          <w:kern w:val="0"/>
          <w:sz w:val="32"/>
          <w:szCs w:val="32"/>
          <w:lang w:bidi="ar"/>
        </w:rPr>
        <w:t>二、招聘范围</w:t>
      </w:r>
      <w:r>
        <w:rPr>
          <w:rFonts w:ascii="Times New Roman" w:hAnsi="Times New Roman" w:eastAsia="黑体" w:cs="Times New Roman"/>
          <w:vanish/>
          <w:kern w:val="0"/>
          <w:sz w:val="32"/>
          <w:szCs w:val="32"/>
          <w:lang w:bidi="ar"/>
        </w:rPr>
        <w:t>dsA鹤山区人民政府</w:t>
      </w:r>
    </w:p>
    <w:p>
      <w:pPr>
        <w:widowControl/>
        <w:spacing w:line="560" w:lineRule="exact"/>
        <w:ind w:firstLine="640"/>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全国普通高等院校国家计划内统一招收的全日制本科及以上学历毕业生。</w:t>
      </w:r>
    </w:p>
    <w:p>
      <w:pPr>
        <w:widowControl/>
        <w:spacing w:line="560" w:lineRule="exact"/>
        <w:jc w:val="left"/>
        <w:rPr>
          <w:rFonts w:ascii="Times New Roman" w:hAnsi="Times New Roman" w:eastAsia="黑体" w:cs="Times New Roman"/>
          <w:sz w:val="32"/>
          <w:szCs w:val="32"/>
        </w:rPr>
      </w:pPr>
      <w:r>
        <w:rPr>
          <w:rFonts w:ascii="Times New Roman" w:hAnsi="Times New Roman" w:eastAsia="仿宋" w:cs="Times New Roman"/>
          <w:kern w:val="0"/>
          <w:sz w:val="32"/>
          <w:szCs w:val="32"/>
          <w:lang w:bidi="ar"/>
        </w:rPr>
        <w:t>　　</w:t>
      </w:r>
      <w:r>
        <w:rPr>
          <w:rFonts w:ascii="Times New Roman" w:hAnsi="Times New Roman" w:eastAsia="黑体" w:cs="Times New Roman"/>
          <w:kern w:val="0"/>
          <w:sz w:val="32"/>
          <w:szCs w:val="32"/>
          <w:lang w:bidi="ar"/>
        </w:rPr>
        <w:t xml:space="preserve">三、报考的资格条件 </w:t>
      </w:r>
      <w:r>
        <w:rPr>
          <w:rFonts w:ascii="Times New Roman" w:hAnsi="Times New Roman" w:eastAsia="黑体" w:cs="Times New Roman"/>
          <w:vanish/>
          <w:kern w:val="0"/>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w:t>
      </w:r>
      <w:r>
        <w:rPr>
          <w:rFonts w:hint="eastAsia" w:ascii="Times New Roman" w:hAnsi="Times New Roman" w:eastAsia="仿宋" w:cs="Times New Roman"/>
          <w:kern w:val="0"/>
          <w:sz w:val="32"/>
          <w:szCs w:val="32"/>
          <w:lang w:bidi="ar"/>
        </w:rPr>
        <w:t xml:space="preserve"> （一）</w:t>
      </w:r>
      <w:r>
        <w:rPr>
          <w:rFonts w:ascii="Times New Roman" w:hAnsi="Times New Roman" w:eastAsia="仿宋" w:cs="Times New Roman"/>
          <w:kern w:val="0"/>
          <w:sz w:val="32"/>
          <w:szCs w:val="32"/>
          <w:lang w:bidi="ar"/>
        </w:rPr>
        <w:t>具有下列资格条件的人员可以报考：</w:t>
      </w:r>
      <w:r>
        <w:rPr>
          <w:rFonts w:ascii="Times New Roman" w:hAnsi="Times New Roman" w:eastAsia="仿宋" w:cs="Times New Roman"/>
          <w:vanish/>
          <w:kern w:val="0"/>
          <w:sz w:val="32"/>
          <w:szCs w:val="32"/>
          <w:lang w:bidi="ar"/>
        </w:rPr>
        <w:t>dsA鹤山区人民政府</w:t>
      </w:r>
    </w:p>
    <w:p>
      <w:pPr>
        <w:spacing w:line="560" w:lineRule="exact"/>
        <w:rPr>
          <w:rFonts w:ascii="仿宋" w:hAnsi="仿宋" w:eastAsia="仿宋" w:cs="仿宋"/>
          <w:sz w:val="32"/>
          <w:szCs w:val="32"/>
        </w:rPr>
      </w:pPr>
      <w:r>
        <w:rPr>
          <w:rFonts w:hint="eastAsia" w:ascii="仿宋" w:hAnsi="仿宋" w:eastAsia="仿宋" w:cs="仿宋"/>
          <w:kern w:val="0"/>
          <w:sz w:val="32"/>
          <w:szCs w:val="32"/>
          <w:lang w:bidi="ar"/>
        </w:rPr>
        <w:t>　　</w:t>
      </w:r>
      <w:r>
        <w:rPr>
          <w:rFonts w:hint="eastAsia" w:ascii="仿宋" w:hAnsi="仿宋" w:eastAsia="仿宋" w:cs="仿宋"/>
          <w:sz w:val="32"/>
          <w:szCs w:val="32"/>
        </w:rPr>
        <w:t>1.具有中华人民共和国国籍;</w:t>
      </w:r>
    </w:p>
    <w:p>
      <w:pPr>
        <w:spacing w:line="560" w:lineRule="exact"/>
        <w:rPr>
          <w:rFonts w:ascii="仿宋" w:hAnsi="仿宋" w:eastAsia="仿宋" w:cs="仿宋"/>
          <w:sz w:val="32"/>
          <w:szCs w:val="32"/>
        </w:rPr>
      </w:pPr>
      <w:r>
        <w:rPr>
          <w:rFonts w:hint="eastAsia" w:ascii="仿宋" w:hAnsi="仿宋" w:eastAsia="仿宋" w:cs="仿宋"/>
          <w:sz w:val="32"/>
          <w:szCs w:val="32"/>
        </w:rPr>
        <w:t>　　2.遵守宪法和法律;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3.具有良好的品行;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4.本科毕业年龄在30周岁以下(1990年11月1日以后出生)，研究生毕业年龄在35周岁以下（1985年11月1日以后出生），博士毕业生年龄在40周岁以下（1980年11月1日以后出生）；</w:t>
      </w:r>
    </w:p>
    <w:p>
      <w:pPr>
        <w:widowControl/>
        <w:spacing w:line="560" w:lineRule="exact"/>
        <w:jc w:val="left"/>
        <w:rPr>
          <w:rFonts w:ascii="Times New Roman" w:hAnsi="Times New Roman" w:eastAsia="仿宋" w:cs="Times New Roman"/>
          <w:kern w:val="0"/>
          <w:sz w:val="32"/>
          <w:szCs w:val="32"/>
          <w:u w:val="single"/>
          <w:lang w:bidi="ar"/>
        </w:rPr>
      </w:pPr>
      <w:r>
        <w:rPr>
          <w:rFonts w:ascii="Times New Roman" w:hAnsi="Times New Roman" w:eastAsia="仿宋" w:cs="Times New Roman"/>
          <w:kern w:val="0"/>
          <w:sz w:val="32"/>
          <w:szCs w:val="32"/>
          <w:lang w:bidi="ar"/>
        </w:rPr>
        <w:t>　　5.全国普通高等院校国家计划内统一招收的全日制本科并取得学位证及以上学历且符合专业要求的人员；</w:t>
      </w:r>
      <w:r>
        <w:rPr>
          <w:rFonts w:ascii="Times New Roman" w:hAnsi="Times New Roman" w:eastAsia="仿宋" w:cs="Times New Roman"/>
          <w:vanish/>
          <w:kern w:val="0"/>
          <w:sz w:val="32"/>
          <w:szCs w:val="32"/>
          <w:lang w:bidi="ar"/>
        </w:rPr>
        <w:t>dsA鹤山区人民政府</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6.具有符合岗位要求的工作能力;</w:t>
      </w:r>
      <w:r>
        <w:rPr>
          <w:rFonts w:ascii="Times New Roman" w:hAnsi="Times New Roman" w:eastAsia="仿宋" w:cs="Times New Roman"/>
          <w:vanish/>
          <w:kern w:val="0"/>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7.具有正常履行职责的身体条件;</w:t>
      </w:r>
      <w:r>
        <w:rPr>
          <w:rFonts w:ascii="Times New Roman" w:hAnsi="Times New Roman" w:eastAsia="仿宋" w:cs="Times New Roman"/>
          <w:vanish/>
          <w:kern w:val="0"/>
          <w:sz w:val="32"/>
          <w:szCs w:val="32"/>
          <w:lang w:bidi="ar"/>
        </w:rPr>
        <w:t>dsA鹤山区人民政府</w:t>
      </w:r>
    </w:p>
    <w:p>
      <w:pPr>
        <w:widowControl/>
        <w:spacing w:line="560" w:lineRule="exact"/>
        <w:ind w:firstLine="640"/>
        <w:jc w:val="left"/>
        <w:rPr>
          <w:rFonts w:ascii="Times New Roman" w:hAnsi="Times New Roman" w:eastAsia="仿宋" w:cs="Times New Roman"/>
          <w:kern w:val="0"/>
          <w:sz w:val="32"/>
          <w:szCs w:val="32"/>
          <w:lang w:bidi="ar"/>
        </w:rPr>
      </w:pPr>
      <w:r>
        <w:rPr>
          <w:rFonts w:ascii="Times New Roman" w:hAnsi="Times New Roman" w:eastAsia="仿宋" w:cs="Times New Roman"/>
          <w:kern w:val="0"/>
          <w:sz w:val="32"/>
          <w:szCs w:val="32"/>
          <w:lang w:bidi="ar"/>
        </w:rPr>
        <w:t>8.具备招聘岗位所需要的其他资格条件。</w:t>
      </w:r>
    </w:p>
    <w:p>
      <w:pPr>
        <w:pStyle w:val="5"/>
        <w:widowControl/>
        <w:spacing w:beforeAutospacing="0" w:afterAutospacing="0" w:line="600" w:lineRule="exact"/>
        <w:ind w:firstLine="640" w:firstLineChars="200"/>
        <w:rPr>
          <w:rFonts w:ascii="Times New Roman" w:hAnsi="Times New Roman" w:eastAsia="仿宋"/>
          <w:sz w:val="32"/>
          <w:szCs w:val="32"/>
        </w:rPr>
      </w:pPr>
      <w:r>
        <w:rPr>
          <w:rFonts w:hint="eastAsia" w:ascii="仿宋" w:hAnsi="仿宋" w:eastAsia="仿宋" w:cs="仿宋"/>
          <w:sz w:val="32"/>
          <w:szCs w:val="32"/>
        </w:rPr>
        <w:t>（二）机关事业单位正式在编人员、国有企业正式职工不得报名应聘限2018、2019、2020年高校毕业生的岗位。</w:t>
      </w:r>
      <w:r>
        <w:rPr>
          <w:rFonts w:ascii="Times New Roman" w:hAnsi="Times New Roman" w:eastAsia="仿宋"/>
          <w:vanish/>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w:t>
      </w:r>
      <w:r>
        <w:rPr>
          <w:rFonts w:hint="eastAsia" w:ascii="Times New Roman" w:hAnsi="Times New Roman" w:eastAsia="仿宋" w:cs="Times New Roman"/>
          <w:kern w:val="0"/>
          <w:sz w:val="32"/>
          <w:szCs w:val="32"/>
          <w:lang w:bidi="ar"/>
        </w:rPr>
        <w:t>（三）</w:t>
      </w:r>
      <w:r>
        <w:rPr>
          <w:rFonts w:ascii="Times New Roman" w:hAnsi="Times New Roman" w:eastAsia="仿宋" w:cs="Times New Roman"/>
          <w:kern w:val="0"/>
          <w:sz w:val="32"/>
          <w:szCs w:val="32"/>
          <w:lang w:bidi="ar"/>
        </w:rPr>
        <w:t>有下列情形之一的人员不得报考：</w:t>
      </w:r>
      <w:r>
        <w:rPr>
          <w:rFonts w:ascii="Times New Roman" w:hAnsi="Times New Roman" w:eastAsia="仿宋" w:cs="Times New Roman"/>
          <w:vanish/>
          <w:kern w:val="0"/>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1.曾因犯罪受过刑事处罚的;</w:t>
      </w:r>
      <w:r>
        <w:rPr>
          <w:rFonts w:ascii="Times New Roman" w:hAnsi="Times New Roman" w:eastAsia="仿宋" w:cs="Times New Roman"/>
          <w:vanish/>
          <w:kern w:val="0"/>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2.曾被开除公职的;</w:t>
      </w:r>
      <w:r>
        <w:rPr>
          <w:rFonts w:ascii="Times New Roman" w:hAnsi="Times New Roman" w:eastAsia="仿宋" w:cs="Times New Roman"/>
          <w:vanish/>
          <w:kern w:val="0"/>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3.涉嫌违法犯罪正在接受调查的人员；</w:t>
      </w:r>
      <w:r>
        <w:rPr>
          <w:rFonts w:ascii="Times New Roman" w:hAnsi="Times New Roman" w:eastAsia="仿宋" w:cs="Times New Roman"/>
          <w:vanish/>
          <w:kern w:val="0"/>
          <w:sz w:val="32"/>
          <w:szCs w:val="32"/>
          <w:lang w:bidi="ar"/>
        </w:rPr>
        <w:t>dsA鹤山区人民政府</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4.尚未解除党纪、政务处分或正在接受纪律审查、监察调查的人员；</w:t>
      </w:r>
      <w:r>
        <w:rPr>
          <w:rFonts w:ascii="Times New Roman" w:hAnsi="Times New Roman" w:eastAsia="仿宋" w:cs="Times New Roman"/>
          <w:vanish/>
          <w:kern w:val="0"/>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5.近5年内曾在公务员招录、事业单位公开招聘考试中被认定有舞弊等严重违反招聘纪律行为的人员；</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6.国家和省另有规定不得应聘到事业单位人员；</w:t>
      </w:r>
      <w:r>
        <w:rPr>
          <w:rFonts w:ascii="Times New Roman" w:hAnsi="Times New Roman" w:eastAsia="仿宋" w:cs="Times New Roman"/>
          <w:vanish/>
          <w:kern w:val="0"/>
          <w:sz w:val="32"/>
          <w:szCs w:val="32"/>
          <w:lang w:bidi="ar"/>
        </w:rPr>
        <w:t>dsA鹤山区人民政府</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7.其他不符合报考资格条件的。</w:t>
      </w:r>
      <w:r>
        <w:rPr>
          <w:rFonts w:ascii="Times New Roman" w:hAnsi="Times New Roman" w:eastAsia="仿宋" w:cs="Times New Roman"/>
          <w:vanish/>
          <w:kern w:val="0"/>
          <w:sz w:val="32"/>
          <w:szCs w:val="32"/>
          <w:lang w:bidi="ar"/>
        </w:rPr>
        <w:t>dsA鹤山区人民政府</w:t>
      </w:r>
    </w:p>
    <w:p>
      <w:pPr>
        <w:widowControl/>
        <w:spacing w:line="560" w:lineRule="exact"/>
        <w:jc w:val="left"/>
        <w:rPr>
          <w:rFonts w:ascii="Times New Roman" w:hAnsi="Times New Roman" w:eastAsia="黑体" w:cs="Times New Roman"/>
        </w:rPr>
      </w:pPr>
      <w:r>
        <w:rPr>
          <w:rFonts w:ascii="Times New Roman" w:hAnsi="Times New Roman" w:eastAsia="仿宋" w:cs="Times New Roman"/>
          <w:kern w:val="0"/>
          <w:sz w:val="32"/>
          <w:szCs w:val="32"/>
          <w:lang w:bidi="ar"/>
        </w:rPr>
        <w:t>　</w:t>
      </w:r>
      <w:r>
        <w:rPr>
          <w:rFonts w:ascii="Times New Roman" w:hAnsi="Times New Roman" w:eastAsia="黑体" w:cs="Times New Roman"/>
          <w:kern w:val="0"/>
          <w:sz w:val="32"/>
          <w:szCs w:val="32"/>
          <w:lang w:bidi="ar"/>
        </w:rPr>
        <w:t>　四、报名与资格审查</w:t>
      </w:r>
      <w:r>
        <w:rPr>
          <w:rFonts w:ascii="Times New Roman" w:hAnsi="Times New Roman" w:eastAsia="黑体" w:cs="Times New Roman"/>
          <w:vanish/>
          <w:kern w:val="0"/>
          <w:sz w:val="32"/>
          <w:szCs w:val="32"/>
          <w:lang w:bidi="ar"/>
        </w:rPr>
        <w:t>dsA鹤山区人民政府</w:t>
      </w:r>
    </w:p>
    <w:p>
      <w:pPr>
        <w:pStyle w:val="5"/>
        <w:widowControl/>
        <w:spacing w:beforeAutospacing="0" w:afterAutospacing="0" w:line="560" w:lineRule="exact"/>
        <w:rPr>
          <w:rFonts w:ascii="Times New Roman" w:hAnsi="Times New Roman" w:eastAsia="仿宋"/>
          <w:sz w:val="32"/>
          <w:szCs w:val="32"/>
        </w:rPr>
      </w:pPr>
      <w:r>
        <w:rPr>
          <w:rFonts w:ascii="Times New Roman" w:hAnsi="Times New Roman"/>
          <w:sz w:val="18"/>
          <w:szCs w:val="18"/>
        </w:rPr>
        <w:t xml:space="preserve">      </w:t>
      </w:r>
      <w:r>
        <w:rPr>
          <w:rFonts w:hint="eastAsia" w:ascii="Times New Roman" w:hAnsi="Times New Roman"/>
          <w:sz w:val="32"/>
          <w:szCs w:val="32"/>
        </w:rPr>
        <w:t>（一）</w:t>
      </w:r>
      <w:r>
        <w:rPr>
          <w:rFonts w:ascii="Times New Roman" w:hAnsi="Times New Roman" w:eastAsia="仿宋"/>
          <w:sz w:val="32"/>
          <w:szCs w:val="32"/>
        </w:rPr>
        <w:t>本次报名采用网上报名的方式进行。报名时间为2020年</w:t>
      </w:r>
      <w:r>
        <w:rPr>
          <w:rFonts w:hint="eastAsia" w:ascii="Times New Roman" w:hAnsi="Times New Roman" w:eastAsia="仿宋"/>
          <w:sz w:val="32"/>
          <w:szCs w:val="32"/>
        </w:rPr>
        <w:t>11</w:t>
      </w:r>
      <w:r>
        <w:rPr>
          <w:rFonts w:ascii="Times New Roman" w:hAnsi="Times New Roman" w:eastAsia="仿宋"/>
          <w:sz w:val="32"/>
          <w:szCs w:val="32"/>
        </w:rPr>
        <w:t>月</w:t>
      </w:r>
      <w:r>
        <w:rPr>
          <w:rFonts w:hint="eastAsia" w:ascii="Times New Roman" w:hAnsi="Times New Roman" w:eastAsia="仿宋"/>
          <w:sz w:val="32"/>
          <w:szCs w:val="32"/>
        </w:rPr>
        <w:t>16</w:t>
      </w:r>
      <w:r>
        <w:rPr>
          <w:rFonts w:ascii="Times New Roman" w:hAnsi="Times New Roman" w:eastAsia="仿宋"/>
          <w:sz w:val="32"/>
          <w:szCs w:val="32"/>
        </w:rPr>
        <w:t>日8:00至</w:t>
      </w:r>
      <w:r>
        <w:rPr>
          <w:rFonts w:hint="eastAsia" w:ascii="Times New Roman" w:hAnsi="Times New Roman" w:eastAsia="仿宋"/>
          <w:sz w:val="32"/>
          <w:szCs w:val="32"/>
        </w:rPr>
        <w:t>11</w:t>
      </w:r>
      <w:r>
        <w:rPr>
          <w:rFonts w:ascii="Times New Roman" w:hAnsi="Times New Roman" w:eastAsia="仿宋"/>
          <w:sz w:val="32"/>
          <w:szCs w:val="32"/>
        </w:rPr>
        <w:t>月</w:t>
      </w:r>
      <w:r>
        <w:rPr>
          <w:rFonts w:hint="eastAsia" w:ascii="Times New Roman" w:hAnsi="Times New Roman" w:eastAsia="仿宋"/>
          <w:sz w:val="32"/>
          <w:szCs w:val="32"/>
          <w:lang w:val="en-US" w:eastAsia="zh-CN"/>
        </w:rPr>
        <w:t>22</w:t>
      </w:r>
      <w:r>
        <w:rPr>
          <w:rFonts w:ascii="Times New Roman" w:hAnsi="Times New Roman" w:eastAsia="仿宋"/>
          <w:sz w:val="32"/>
          <w:szCs w:val="32"/>
        </w:rPr>
        <w:t>日17:00。</w:t>
      </w:r>
      <w:r>
        <w:rPr>
          <w:rFonts w:hint="eastAsia" w:ascii="Times New Roman" w:hAnsi="Times New Roman" w:eastAsia="仿宋"/>
          <w:sz w:val="32"/>
          <w:szCs w:val="32"/>
        </w:rPr>
        <w:t>（</w:t>
      </w:r>
      <w:r>
        <w:rPr>
          <w:rFonts w:ascii="Times New Roman" w:hAnsi="Times New Roman" w:eastAsia="仿宋"/>
          <w:sz w:val="32"/>
          <w:szCs w:val="32"/>
        </w:rPr>
        <w:t>逾期不再受理</w:t>
      </w:r>
      <w:r>
        <w:rPr>
          <w:rFonts w:hint="eastAsia" w:ascii="Times New Roman" w:hAnsi="Times New Roman" w:eastAsia="仿宋"/>
          <w:sz w:val="32"/>
          <w:szCs w:val="32"/>
        </w:rPr>
        <w:t>）</w:t>
      </w:r>
      <w:r>
        <w:rPr>
          <w:rFonts w:ascii="Times New Roman" w:hAnsi="Times New Roman" w:eastAsia="仿宋"/>
          <w:vanish/>
          <w:sz w:val="32"/>
          <w:szCs w:val="32"/>
        </w:rPr>
        <w:t>pXN鹤山区人民政府</w:t>
      </w:r>
    </w:p>
    <w:p>
      <w:pPr>
        <w:pStyle w:val="5"/>
        <w:widowControl/>
        <w:spacing w:beforeAutospacing="0" w:afterAutospacing="0" w:line="560" w:lineRule="exact"/>
        <w:rPr>
          <w:rFonts w:ascii="Times New Roman" w:hAnsi="Times New Roman" w:eastAsia="仿宋"/>
          <w:sz w:val="32"/>
          <w:szCs w:val="32"/>
        </w:rPr>
      </w:pPr>
      <w:r>
        <w:rPr>
          <w:rFonts w:ascii="Times New Roman" w:hAnsi="Times New Roman" w:eastAsia="仿宋"/>
          <w:sz w:val="32"/>
          <w:szCs w:val="32"/>
        </w:rPr>
        <w:t>      1.提交报名申请</w:t>
      </w:r>
      <w:r>
        <w:rPr>
          <w:rFonts w:ascii="Times New Roman" w:hAnsi="Times New Roman" w:eastAsia="仿宋"/>
          <w:vanish/>
          <w:sz w:val="32"/>
          <w:szCs w:val="32"/>
        </w:rPr>
        <w:t>pXN鹤山区人民政府</w:t>
      </w:r>
    </w:p>
    <w:p>
      <w:pPr>
        <w:pStyle w:val="5"/>
        <w:widowControl/>
        <w:spacing w:beforeAutospacing="0" w:afterAutospacing="0" w:line="560" w:lineRule="exact"/>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sz w:val="32"/>
          <w:szCs w:val="32"/>
        </w:rPr>
        <w:t>      报考者于报名时间内登录鹤山区政府网</w:t>
      </w:r>
      <w:r>
        <w:rPr>
          <w:rFonts w:hint="eastAsia" w:ascii="Times New Roman" w:hAnsi="Times New Roman"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http://www.hbhsq.gov.cn/</w:t>
      </w:r>
      <w:r>
        <w:rPr>
          <w:rFonts w:hint="eastAsia" w:ascii="Times New Roman" w:hAnsi="Times New Roman"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，点击浮动窗口“鹤壁市鹤山区2020年事业单位公开招聘</w:t>
      </w:r>
      <w:r>
        <w:rPr>
          <w:rFonts w:hint="eastAsia" w:ascii="Times New Roman" w:hAnsi="Times New Roman" w:eastAsia="仿宋"/>
          <w:color w:val="000000" w:themeColor="text1"/>
          <w:sz w:val="32"/>
          <w:szCs w:val="32"/>
          <w:lang w:eastAsia="zh-CN"/>
          <w14:textFill>
            <w14:solidFill>
              <w14:schemeClr w14:val="tx1"/>
            </w14:solidFill>
          </w14:textFill>
        </w:rPr>
        <w:t>工作</w:t>
      </w:r>
      <w:r>
        <w:rPr>
          <w:rFonts w:ascii="Times New Roman" w:hAnsi="Times New Roman" w:eastAsia="仿宋"/>
          <w:color w:val="000000" w:themeColor="text1"/>
          <w:sz w:val="32"/>
          <w:szCs w:val="32"/>
          <w14:textFill>
            <w14:solidFill>
              <w14:schemeClr w14:val="tx1"/>
            </w14:solidFill>
          </w14:textFill>
        </w:rPr>
        <w:t>人员网上报名”进入网上报名系统，如实填写、提交个人相关报名信息资料，并上传本人电子照片,</w:t>
      </w:r>
      <w:r>
        <w:rPr>
          <w:rFonts w:hint="eastAsia" w:ascii="Times New Roman" w:hAnsi="Times New Roman" w:eastAsia="仿宋"/>
          <w:color w:val="000000" w:themeColor="text1"/>
          <w:sz w:val="32"/>
          <w:szCs w:val="32"/>
          <w14:textFill>
            <w14:solidFill>
              <w14:schemeClr w14:val="tx1"/>
            </w14:solidFill>
          </w14:textFill>
        </w:rPr>
        <w:t>考生电子照片为近期免冠正面标准照片(蓝底、红底均可，jpg格式，大小2M以下，最终效果以输出后的大小为准,以便制作准考证时使用）</w:t>
      </w:r>
      <w:r>
        <w:rPr>
          <w:rFonts w:ascii="Times New Roman" w:hAnsi="Times New Roman" w:eastAsia="仿宋"/>
          <w:color w:val="000000" w:themeColor="text1"/>
          <w:sz w:val="32"/>
          <w:szCs w:val="32"/>
          <w14:textFill>
            <w14:solidFill>
              <w14:schemeClr w14:val="tx1"/>
            </w14:solidFill>
          </w14:textFill>
        </w:rPr>
        <w:t>。报名申请被接受后，系统将自动向报考者反馈一个报名序号。报名序号是报考者查询报考资格审查结果、网上缴费、下载打印准考证和成绩查询等事项的重要依据，须妥善保管。</w:t>
      </w:r>
    </w:p>
    <w:p>
      <w:pPr>
        <w:pStyle w:val="5"/>
        <w:widowControl/>
        <w:spacing w:beforeAutospacing="0" w:afterAutospacing="0" w:line="560" w:lineRule="exact"/>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      2</w:t>
      </w:r>
      <w:r>
        <w:rPr>
          <w:rFonts w:hint="eastAsia" w:ascii="Times New Roman" w:hAnsi="Times New Roman"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查询资格审查结果</w:t>
      </w:r>
      <w:r>
        <w:rPr>
          <w:rFonts w:ascii="Times New Roman" w:hAnsi="Times New Roman" w:eastAsia="仿宋"/>
          <w:vanish/>
          <w:color w:val="000000" w:themeColor="text1"/>
          <w:sz w:val="32"/>
          <w:szCs w:val="32"/>
          <w14:textFill>
            <w14:solidFill>
              <w14:schemeClr w14:val="tx1"/>
            </w14:solidFill>
          </w14:textFill>
        </w:rPr>
        <w:t>pXN鹤山区人民政府</w:t>
      </w:r>
    </w:p>
    <w:p>
      <w:pPr>
        <w:pStyle w:val="5"/>
        <w:widowControl/>
        <w:spacing w:beforeAutospacing="0" w:afterAutospacing="0" w:line="560" w:lineRule="exact"/>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      公开招聘资格审查组于报考者网上提交报名申请后，根据报考者填报的资料信息和照片进行资格初审，并在提交报名申请后1日内提出初审意见。</w:t>
      </w:r>
      <w:r>
        <w:rPr>
          <w:rFonts w:ascii="Times New Roman" w:hAnsi="Times New Roman" w:eastAsia="仿宋"/>
          <w:vanish/>
          <w:color w:val="000000" w:themeColor="text1"/>
          <w:sz w:val="32"/>
          <w:szCs w:val="32"/>
          <w14:textFill>
            <w14:solidFill>
              <w14:schemeClr w14:val="tx1"/>
            </w14:solidFill>
          </w14:textFill>
        </w:rPr>
        <w:t>pXN鹤山区人民政府</w:t>
      </w:r>
    </w:p>
    <w:p>
      <w:pPr>
        <w:pStyle w:val="5"/>
        <w:widowControl/>
        <w:spacing w:beforeAutospacing="0" w:afterAutospacing="0" w:line="560" w:lineRule="exact"/>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      报考人员于2020年</w:t>
      </w:r>
      <w:r>
        <w:rPr>
          <w:rFonts w:hint="eastAsia" w:ascii="Times New Roman" w:hAnsi="Times New Roman" w:eastAsia="仿宋"/>
          <w:color w:val="000000" w:themeColor="text1"/>
          <w:sz w:val="32"/>
          <w:szCs w:val="32"/>
          <w14:textFill>
            <w14:solidFill>
              <w14:schemeClr w14:val="tx1"/>
            </w14:solidFill>
          </w14:textFill>
        </w:rPr>
        <w:t>11</w:t>
      </w:r>
      <w:r>
        <w:rPr>
          <w:rFonts w:ascii="Times New Roman" w:hAnsi="Times New Roman" w:eastAsia="仿宋"/>
          <w:color w:val="000000" w:themeColor="text1"/>
          <w:sz w:val="32"/>
          <w:szCs w:val="32"/>
          <w14:textFill>
            <w14:solidFill>
              <w14:schemeClr w14:val="tx1"/>
            </w14:solidFill>
          </w14:textFill>
        </w:rPr>
        <w:t>月</w:t>
      </w:r>
      <w:r>
        <w:rPr>
          <w:rFonts w:hint="eastAsia" w:ascii="Times New Roman" w:hAnsi="Times New Roman" w:eastAsia="仿宋"/>
          <w:color w:val="000000" w:themeColor="text1"/>
          <w:sz w:val="32"/>
          <w:szCs w:val="32"/>
          <w14:textFill>
            <w14:solidFill>
              <w14:schemeClr w14:val="tx1"/>
            </w14:solidFill>
          </w14:textFill>
        </w:rPr>
        <w:t>16</w:t>
      </w:r>
      <w:r>
        <w:rPr>
          <w:rFonts w:ascii="Times New Roman" w:hAnsi="Times New Roman" w:eastAsia="仿宋"/>
          <w:color w:val="000000" w:themeColor="text1"/>
          <w:sz w:val="32"/>
          <w:szCs w:val="32"/>
          <w14:textFill>
            <w14:solidFill>
              <w14:schemeClr w14:val="tx1"/>
            </w14:solidFill>
          </w14:textFill>
        </w:rPr>
        <w:t>日9:00至</w:t>
      </w:r>
      <w:r>
        <w:rPr>
          <w:rFonts w:hint="eastAsia" w:ascii="Times New Roman" w:hAnsi="Times New Roman" w:eastAsia="仿宋"/>
          <w:color w:val="000000" w:themeColor="text1"/>
          <w:sz w:val="32"/>
          <w:szCs w:val="32"/>
          <w14:textFill>
            <w14:solidFill>
              <w14:schemeClr w14:val="tx1"/>
            </w14:solidFill>
          </w14:textFill>
        </w:rPr>
        <w:t>11</w:t>
      </w:r>
      <w:r>
        <w:rPr>
          <w:rFonts w:ascii="Times New Roman" w:hAnsi="Times New Roman" w:eastAsia="仿宋"/>
          <w:color w:val="000000" w:themeColor="text1"/>
          <w:sz w:val="32"/>
          <w:szCs w:val="32"/>
          <w14:textFill>
            <w14:solidFill>
              <w14:schemeClr w14:val="tx1"/>
            </w14:solidFill>
          </w14:textFill>
        </w:rPr>
        <w:t>月</w:t>
      </w:r>
      <w:r>
        <w:rPr>
          <w:rFonts w:hint="eastAsia" w:ascii="Times New Roman" w:hAnsi="Times New Roman" w:eastAsia="仿宋"/>
          <w:color w:val="000000" w:themeColor="text1"/>
          <w:sz w:val="32"/>
          <w:szCs w:val="32"/>
          <w:lang w:val="en-US" w:eastAsia="zh-CN"/>
          <w14:textFill>
            <w14:solidFill>
              <w14:schemeClr w14:val="tx1"/>
            </w14:solidFill>
          </w14:textFill>
        </w:rPr>
        <w:t>23</w:t>
      </w:r>
      <w:r>
        <w:rPr>
          <w:rFonts w:ascii="Times New Roman" w:hAnsi="Times New Roman" w:eastAsia="仿宋"/>
          <w:color w:val="000000" w:themeColor="text1"/>
          <w:sz w:val="32"/>
          <w:szCs w:val="32"/>
          <w14:textFill>
            <w14:solidFill>
              <w14:schemeClr w14:val="tx1"/>
            </w14:solidFill>
          </w14:textFill>
        </w:rPr>
        <w:t>日</w:t>
      </w:r>
      <w:r>
        <w:rPr>
          <w:rFonts w:hint="eastAsia" w:ascii="Times New Roman" w:hAnsi="Times New Roman" w:eastAsia="仿宋"/>
          <w:color w:val="000000" w:themeColor="text1"/>
          <w:sz w:val="32"/>
          <w:szCs w:val="32"/>
          <w14:textFill>
            <w14:solidFill>
              <w14:schemeClr w14:val="tx1"/>
            </w14:solidFill>
          </w14:textFill>
        </w:rPr>
        <w:t>11</w:t>
      </w:r>
      <w:r>
        <w:rPr>
          <w:rFonts w:ascii="Times New Roman" w:hAnsi="Times New Roman" w:eastAsia="仿宋"/>
          <w:color w:val="000000" w:themeColor="text1"/>
          <w:sz w:val="32"/>
          <w:szCs w:val="32"/>
          <w14:textFill>
            <w14:solidFill>
              <w14:schemeClr w14:val="tx1"/>
            </w14:solidFill>
          </w14:textFill>
        </w:rPr>
        <w:t>:00期间登录原报名网站，查询资格初审</w:t>
      </w:r>
      <w:r>
        <w:rPr>
          <w:rFonts w:hint="eastAsia" w:ascii="Times New Roman" w:hAnsi="Times New Roman" w:eastAsia="仿宋"/>
          <w:color w:val="000000" w:themeColor="text1"/>
          <w:sz w:val="32"/>
          <w:szCs w:val="32"/>
          <w14:textFill>
            <w14:solidFill>
              <w14:schemeClr w14:val="tx1"/>
            </w14:solidFill>
          </w14:textFill>
        </w:rPr>
        <w:t>结果</w:t>
      </w:r>
      <w:r>
        <w:rPr>
          <w:rFonts w:ascii="Times New Roman" w:hAnsi="Times New Roman" w:eastAsia="仿宋"/>
          <w:color w:val="000000" w:themeColor="text1"/>
          <w:sz w:val="32"/>
          <w:szCs w:val="32"/>
          <w14:textFill>
            <w14:solidFill>
              <w14:schemeClr w14:val="tx1"/>
            </w14:solidFill>
          </w14:textFill>
        </w:rPr>
        <w:t>。</w:t>
      </w:r>
      <w:r>
        <w:rPr>
          <w:rFonts w:hint="eastAsia" w:ascii="Times New Roman" w:hAnsi="Times New Roman" w:eastAsia="仿宋"/>
          <w:color w:val="000000" w:themeColor="text1"/>
          <w:sz w:val="32"/>
          <w:szCs w:val="32"/>
          <w14:textFill>
            <w14:solidFill>
              <w14:schemeClr w14:val="tx1"/>
            </w14:solidFill>
          </w14:textFill>
        </w:rPr>
        <w:t>通过资格</w:t>
      </w:r>
      <w:r>
        <w:rPr>
          <w:rFonts w:hint="eastAsia" w:ascii="Times New Roman" w:hAnsi="Times New Roman" w:eastAsia="仿宋"/>
          <w:color w:val="000000" w:themeColor="text1"/>
          <w:sz w:val="32"/>
          <w:szCs w:val="32"/>
          <w:lang w:eastAsia="zh-CN"/>
          <w14:textFill>
            <w14:solidFill>
              <w14:schemeClr w14:val="tx1"/>
            </w14:solidFill>
          </w14:textFill>
        </w:rPr>
        <w:t>初</w:t>
      </w:r>
      <w:r>
        <w:rPr>
          <w:rFonts w:hint="eastAsia" w:ascii="Times New Roman" w:hAnsi="Times New Roman" w:eastAsia="仿宋"/>
          <w:color w:val="000000" w:themeColor="text1"/>
          <w:sz w:val="32"/>
          <w:szCs w:val="32"/>
          <w14:textFill>
            <w14:solidFill>
              <w14:schemeClr w14:val="tx1"/>
            </w14:solidFill>
          </w14:textFill>
        </w:rPr>
        <w:t>审的人员，不能再报考其他岗位，报考资料不全或电子照片不符合要求的，应聘者应在报名有效时间内及时补充或更换，并按照要求再次提交审查。报名时间截止后，不再允许提交报名资料。</w:t>
      </w:r>
    </w:p>
    <w:p>
      <w:pPr>
        <w:pStyle w:val="5"/>
        <w:widowControl/>
        <w:spacing w:beforeAutospacing="0" w:afterAutospacing="0"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根据国家和省有关规定，退役大学生士兵（是指按照国家招生计划统一录取的全日制普通高等院校毕业生从我市入伍或入学前户籍在鹤壁的，服现役期满退役的士兵，含毕业学年入伍并在服役期间取得学历的；按照国家招生计划统一录取的全日制普通高等院校学生在校期间从我市入伍或入学前户籍在鹤壁的，服现役期满退役后复学取得学历的退役士兵），笔试成绩加</w:t>
      </w:r>
      <w:r>
        <w:rPr>
          <w:rFonts w:hint="eastAsia" w:ascii="Times New Roman" w:hAnsi="Times New Roman" w:eastAsia="仿宋"/>
          <w:color w:val="000000" w:themeColor="text1"/>
          <w:sz w:val="32"/>
          <w:szCs w:val="32"/>
          <w14:textFill>
            <w14:solidFill>
              <w14:schemeClr w14:val="tx1"/>
            </w14:solidFill>
          </w14:textFill>
        </w:rPr>
        <w:t>10</w:t>
      </w:r>
      <w:r>
        <w:rPr>
          <w:rFonts w:ascii="Times New Roman" w:hAnsi="Times New Roman" w:eastAsia="仿宋"/>
          <w:color w:val="000000" w:themeColor="text1"/>
          <w:sz w:val="32"/>
          <w:szCs w:val="32"/>
          <w14:textFill>
            <w14:solidFill>
              <w14:schemeClr w14:val="tx1"/>
            </w14:solidFill>
          </w14:textFill>
        </w:rPr>
        <w:t>分。</w:t>
      </w:r>
    </w:p>
    <w:p>
      <w:pPr>
        <w:pStyle w:val="5"/>
        <w:widowControl/>
        <w:spacing w:beforeAutospacing="0" w:afterAutospacing="0"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退役大学生士兵请本人携带身份证、入伍通知书、退役证和毕业证书等原件和复印件于</w:t>
      </w:r>
      <w:r>
        <w:rPr>
          <w:rFonts w:hint="eastAsia" w:ascii="Times New Roman" w:hAnsi="Times New Roman" w:eastAsia="仿宋"/>
          <w:color w:val="000000" w:themeColor="text1"/>
          <w:sz w:val="32"/>
          <w:szCs w:val="32"/>
          <w14:textFill>
            <w14:solidFill>
              <w14:schemeClr w14:val="tx1"/>
            </w14:solidFill>
          </w14:textFill>
        </w:rPr>
        <w:t>11</w:t>
      </w:r>
      <w:r>
        <w:rPr>
          <w:rFonts w:ascii="Times New Roman" w:hAnsi="Times New Roman" w:eastAsia="仿宋"/>
          <w:color w:val="000000" w:themeColor="text1"/>
          <w:sz w:val="32"/>
          <w:szCs w:val="32"/>
          <w14:textFill>
            <w14:solidFill>
              <w14:schemeClr w14:val="tx1"/>
            </w14:solidFill>
          </w14:textFill>
        </w:rPr>
        <w:t>月</w:t>
      </w:r>
      <w:r>
        <w:rPr>
          <w:rFonts w:hint="eastAsia" w:ascii="Times New Roman" w:hAnsi="Times New Roman" w:eastAsia="仿宋"/>
          <w:color w:val="000000" w:themeColor="text1"/>
          <w:sz w:val="32"/>
          <w:szCs w:val="32"/>
          <w14:textFill>
            <w14:solidFill>
              <w14:schemeClr w14:val="tx1"/>
            </w14:solidFill>
          </w14:textFill>
        </w:rPr>
        <w:t>16</w:t>
      </w:r>
      <w:r>
        <w:rPr>
          <w:rFonts w:ascii="Times New Roman" w:hAnsi="Times New Roman" w:eastAsia="仿宋"/>
          <w:color w:val="000000" w:themeColor="text1"/>
          <w:sz w:val="32"/>
          <w:szCs w:val="32"/>
          <w14:textFill>
            <w14:solidFill>
              <w14:schemeClr w14:val="tx1"/>
            </w14:solidFill>
          </w14:textFill>
        </w:rPr>
        <w:t>日9：00至</w:t>
      </w:r>
      <w:r>
        <w:rPr>
          <w:rFonts w:hint="eastAsia" w:ascii="Times New Roman" w:hAnsi="Times New Roman" w:eastAsia="仿宋"/>
          <w:color w:val="000000" w:themeColor="text1"/>
          <w:sz w:val="32"/>
          <w:szCs w:val="32"/>
          <w14:textFill>
            <w14:solidFill>
              <w14:schemeClr w14:val="tx1"/>
            </w14:solidFill>
          </w14:textFill>
        </w:rPr>
        <w:t>11</w:t>
      </w:r>
      <w:r>
        <w:rPr>
          <w:rFonts w:ascii="Times New Roman" w:hAnsi="Times New Roman" w:eastAsia="仿宋"/>
          <w:color w:val="000000" w:themeColor="text1"/>
          <w:sz w:val="32"/>
          <w:szCs w:val="32"/>
          <w14:textFill>
            <w14:solidFill>
              <w14:schemeClr w14:val="tx1"/>
            </w14:solidFill>
          </w14:textFill>
        </w:rPr>
        <w:t>月</w:t>
      </w:r>
      <w:r>
        <w:rPr>
          <w:rFonts w:hint="eastAsia" w:ascii="Times New Roman" w:hAnsi="Times New Roman" w:eastAsia="仿宋"/>
          <w:color w:val="000000" w:themeColor="text1"/>
          <w:sz w:val="32"/>
          <w:szCs w:val="32"/>
          <w:lang w:val="en-US" w:eastAsia="zh-CN"/>
          <w14:textFill>
            <w14:solidFill>
              <w14:schemeClr w14:val="tx1"/>
            </w14:solidFill>
          </w14:textFill>
        </w:rPr>
        <w:t>23</w:t>
      </w:r>
      <w:r>
        <w:rPr>
          <w:rFonts w:ascii="Times New Roman" w:hAnsi="Times New Roman" w:eastAsia="仿宋"/>
          <w:color w:val="000000" w:themeColor="text1"/>
          <w:sz w:val="32"/>
          <w:szCs w:val="32"/>
          <w14:textFill>
            <w14:solidFill>
              <w14:schemeClr w14:val="tx1"/>
            </w14:solidFill>
          </w14:textFill>
        </w:rPr>
        <w:t>日16:00工作时间到鹤山区人力资源和社会保障局</w:t>
      </w:r>
      <w:r>
        <w:rPr>
          <w:rFonts w:hint="eastAsia" w:ascii="Times New Roman" w:hAnsi="Times New Roman"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鹤山区政府3号院417房间</w:t>
      </w:r>
      <w:r>
        <w:rPr>
          <w:rFonts w:hint="eastAsia" w:ascii="Times New Roman" w:hAnsi="Times New Roman"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现场审核</w:t>
      </w:r>
      <w:r>
        <w:rPr>
          <w:rFonts w:hint="eastAsia" w:ascii="Times New Roman" w:hAnsi="Times New Roman" w:eastAsia="仿宋"/>
          <w:color w:val="000000" w:themeColor="text1"/>
          <w:sz w:val="32"/>
          <w:szCs w:val="32"/>
          <w:lang w:eastAsia="zh-CN"/>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逾期不予加分。符合加分条件的退役大学生士兵名单在鹤山区政府网</w:t>
      </w:r>
      <w:r>
        <w:rPr>
          <w:rFonts w:hint="eastAsia" w:ascii="Times New Roman" w:hAnsi="Times New Roman"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http://www.hbhsq.gov.cn/</w:t>
      </w:r>
      <w:r>
        <w:rPr>
          <w:rFonts w:hint="eastAsia" w:ascii="Times New Roman" w:hAnsi="Times New Roman"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进行公示。</w:t>
      </w:r>
      <w:r>
        <w:rPr>
          <w:rFonts w:ascii="Times New Roman" w:hAnsi="Times New Roman" w:eastAsia="仿宋"/>
          <w:vanish/>
          <w:color w:val="000000" w:themeColor="text1"/>
          <w:sz w:val="32"/>
          <w:szCs w:val="32"/>
          <w14:textFill>
            <w14:solidFill>
              <w14:schemeClr w14:val="tx1"/>
            </w14:solidFill>
          </w14:textFill>
        </w:rPr>
        <w:t>pXN鹤山区人民政府</w:t>
      </w:r>
    </w:p>
    <w:p>
      <w:pPr>
        <w:pStyle w:val="5"/>
        <w:widowControl/>
        <w:spacing w:beforeAutospacing="0" w:afterAutospacing="0" w:line="600" w:lineRule="exact"/>
        <w:ind w:firstLine="640" w:firstLineChars="200"/>
        <w:rPr>
          <w:rFonts w:ascii="Times New Roman" w:hAnsi="Times New Roman" w:eastAsia="仿宋"/>
          <w:vanish/>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3、网上缴费</w:t>
      </w:r>
      <w:r>
        <w:rPr>
          <w:rFonts w:hint="eastAsia" w:ascii="Times New Roman" w:hAnsi="Times New Roman" w:eastAsia="仿宋"/>
          <w:color w:val="000000" w:themeColor="text1"/>
          <w:sz w:val="32"/>
          <w:szCs w:val="32"/>
          <w14:textFill>
            <w14:solidFill>
              <w14:schemeClr w14:val="tx1"/>
            </w14:solidFill>
          </w14:textFill>
        </w:rPr>
        <w:t>。</w:t>
      </w:r>
      <w:r>
        <w:rPr>
          <w:rFonts w:ascii="Times New Roman" w:hAnsi="Times New Roman" w:eastAsia="仿宋"/>
          <w:vanish/>
          <w:color w:val="000000" w:themeColor="text1"/>
          <w:sz w:val="32"/>
          <w:szCs w:val="32"/>
          <w14:textFill>
            <w14:solidFill>
              <w14:schemeClr w14:val="tx1"/>
            </w14:solidFill>
          </w14:textFill>
        </w:rPr>
        <w:t xml:space="preserve">        pXN鹤山区人民政府</w:t>
      </w:r>
    </w:p>
    <w:p>
      <w:pPr>
        <w:pStyle w:val="5"/>
        <w:widowControl/>
        <w:spacing w:beforeAutospacing="0" w:afterAutospacing="0" w:line="600" w:lineRule="exact"/>
        <w:jc w:val="both"/>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通过报考资格</w:t>
      </w:r>
      <w:r>
        <w:rPr>
          <w:rFonts w:hint="eastAsia" w:ascii="Times New Roman" w:hAnsi="Times New Roman" w:eastAsia="仿宋"/>
          <w:color w:val="000000" w:themeColor="text1"/>
          <w:sz w:val="32"/>
          <w:szCs w:val="32"/>
          <w:lang w:eastAsia="zh-CN"/>
          <w14:textFill>
            <w14:solidFill>
              <w14:schemeClr w14:val="tx1"/>
            </w14:solidFill>
          </w14:textFill>
        </w:rPr>
        <w:t>初</w:t>
      </w:r>
      <w:r>
        <w:rPr>
          <w:rFonts w:ascii="Times New Roman" w:hAnsi="Times New Roman" w:eastAsia="仿宋"/>
          <w:color w:val="000000" w:themeColor="text1"/>
          <w:sz w:val="32"/>
          <w:szCs w:val="32"/>
          <w14:textFill>
            <w14:solidFill>
              <w14:schemeClr w14:val="tx1"/>
            </w14:solidFill>
          </w14:textFill>
        </w:rPr>
        <w:t>审的人员，于2020年</w:t>
      </w:r>
      <w:r>
        <w:rPr>
          <w:rFonts w:hint="eastAsia" w:ascii="Times New Roman" w:hAnsi="Times New Roman" w:eastAsia="仿宋"/>
          <w:color w:val="000000" w:themeColor="text1"/>
          <w:sz w:val="32"/>
          <w:szCs w:val="32"/>
          <w14:textFill>
            <w14:solidFill>
              <w14:schemeClr w14:val="tx1"/>
            </w14:solidFill>
          </w14:textFill>
        </w:rPr>
        <w:t>11</w:t>
      </w:r>
      <w:r>
        <w:rPr>
          <w:rFonts w:ascii="Times New Roman" w:hAnsi="Times New Roman" w:eastAsia="仿宋"/>
          <w:color w:val="000000" w:themeColor="text1"/>
          <w:sz w:val="32"/>
          <w:szCs w:val="32"/>
          <w14:textFill>
            <w14:solidFill>
              <w14:schemeClr w14:val="tx1"/>
            </w14:solidFill>
          </w14:textFill>
        </w:rPr>
        <w:t>月</w:t>
      </w:r>
      <w:r>
        <w:rPr>
          <w:rFonts w:hint="eastAsia" w:ascii="Times New Roman" w:hAnsi="Times New Roman" w:eastAsia="仿宋"/>
          <w:color w:val="000000" w:themeColor="text1"/>
          <w:sz w:val="32"/>
          <w:szCs w:val="32"/>
          <w14:textFill>
            <w14:solidFill>
              <w14:schemeClr w14:val="tx1"/>
            </w14:solidFill>
          </w14:textFill>
        </w:rPr>
        <w:t>16</w:t>
      </w:r>
      <w:r>
        <w:rPr>
          <w:rFonts w:ascii="Times New Roman" w:hAnsi="Times New Roman" w:eastAsia="仿宋"/>
          <w:color w:val="000000" w:themeColor="text1"/>
          <w:sz w:val="32"/>
          <w:szCs w:val="32"/>
          <w14:textFill>
            <w14:solidFill>
              <w14:schemeClr w14:val="tx1"/>
            </w14:solidFill>
          </w14:textFill>
        </w:rPr>
        <w:t>日</w:t>
      </w:r>
      <w:r>
        <w:rPr>
          <w:rFonts w:hint="eastAsia" w:ascii="Times New Roman" w:hAnsi="Times New Roman" w:eastAsia="仿宋"/>
          <w:color w:val="000000" w:themeColor="text1"/>
          <w:sz w:val="32"/>
          <w:szCs w:val="32"/>
          <w14:textFill>
            <w14:solidFill>
              <w14:schemeClr w14:val="tx1"/>
            </w14:solidFill>
          </w14:textFill>
        </w:rPr>
        <w:t>9:00至11月</w:t>
      </w:r>
      <w:r>
        <w:rPr>
          <w:rFonts w:hint="eastAsia" w:ascii="Times New Roman" w:hAnsi="Times New Roman" w:eastAsia="仿宋"/>
          <w:color w:val="000000" w:themeColor="text1"/>
          <w:sz w:val="32"/>
          <w:szCs w:val="32"/>
          <w:lang w:val="en-US" w:eastAsia="zh-CN"/>
          <w14:textFill>
            <w14:solidFill>
              <w14:schemeClr w14:val="tx1"/>
            </w14:solidFill>
          </w14:textFill>
        </w:rPr>
        <w:t>24</w:t>
      </w:r>
      <w:r>
        <w:rPr>
          <w:rFonts w:hint="eastAsia" w:ascii="Times New Roman" w:hAnsi="Times New Roman" w:eastAsia="仿宋"/>
          <w:color w:val="000000" w:themeColor="text1"/>
          <w:sz w:val="32"/>
          <w:szCs w:val="32"/>
          <w14:textFill>
            <w14:solidFill>
              <w14:schemeClr w14:val="tx1"/>
            </w14:solidFill>
          </w14:textFill>
        </w:rPr>
        <w:t>日</w:t>
      </w:r>
      <w:r>
        <w:rPr>
          <w:rFonts w:ascii="Times New Roman" w:hAnsi="Times New Roman" w:eastAsia="仿宋"/>
          <w:color w:val="000000" w:themeColor="text1"/>
          <w:sz w:val="32"/>
          <w:szCs w:val="32"/>
          <w14:textFill>
            <w14:solidFill>
              <w14:schemeClr w14:val="tx1"/>
            </w14:solidFill>
          </w14:textFill>
        </w:rPr>
        <w:t>17:00之前登录原报名网站，在网上缴纳笔试考务费30元。未按期缴费的视为自动放弃。</w:t>
      </w:r>
    </w:p>
    <w:p>
      <w:pPr>
        <w:pStyle w:val="5"/>
        <w:widowControl/>
        <w:spacing w:beforeAutospacing="0" w:afterAutospacing="0" w:line="600" w:lineRule="exact"/>
        <w:ind w:firstLine="420"/>
        <w:jc w:val="both"/>
        <w:rPr>
          <w:rFonts w:ascii="Times New Roman" w:hAnsi="Times New Roman" w:eastAsia="仿宋"/>
          <w:sz w:val="32"/>
          <w:szCs w:val="32"/>
        </w:rPr>
      </w:pPr>
      <w:r>
        <w:rPr>
          <w:rFonts w:hint="eastAsia" w:ascii="Times New Roman" w:hAnsi="Times New Roman" w:eastAsia="仿宋"/>
          <w:sz w:val="32"/>
          <w:szCs w:val="32"/>
        </w:rPr>
        <w:t>系统将于报名日期截止后统一生成《报名登记表》，考生须自行用A4纸打印《报名登记表》一份，以备面试现场确认时使用。</w:t>
      </w:r>
      <w:r>
        <w:rPr>
          <w:rFonts w:ascii="Times New Roman" w:hAnsi="Times New Roman" w:eastAsia="仿宋"/>
          <w:vanish/>
          <w:sz w:val="32"/>
          <w:szCs w:val="32"/>
        </w:rPr>
        <w:t>pXN鹤山区人民政府</w:t>
      </w:r>
    </w:p>
    <w:p>
      <w:pPr>
        <w:pStyle w:val="5"/>
        <w:widowControl/>
        <w:spacing w:beforeAutospacing="0" w:afterAutospacing="0" w:line="560" w:lineRule="exact"/>
        <w:rPr>
          <w:rFonts w:ascii="Times New Roman" w:hAnsi="Times New Roman"/>
        </w:rPr>
      </w:pPr>
      <w:r>
        <w:rPr>
          <w:rFonts w:ascii="Times New Roman" w:hAnsi="Times New Roman" w:eastAsia="仿宋"/>
          <w:sz w:val="32"/>
          <w:szCs w:val="32"/>
        </w:rPr>
        <w:t>      4</w:t>
      </w:r>
      <w:r>
        <w:rPr>
          <w:rFonts w:hint="eastAsia" w:ascii="Times New Roman" w:hAnsi="Times New Roman" w:eastAsia="仿宋"/>
          <w:sz w:val="32"/>
          <w:szCs w:val="32"/>
        </w:rPr>
        <w:t>、</w:t>
      </w:r>
      <w:r>
        <w:rPr>
          <w:rFonts w:ascii="Times New Roman" w:hAnsi="Times New Roman" w:eastAsia="仿宋"/>
          <w:sz w:val="32"/>
          <w:szCs w:val="32"/>
        </w:rPr>
        <w:t>网上打印准考证。</w:t>
      </w:r>
      <w:r>
        <w:rPr>
          <w:rFonts w:ascii="Times New Roman" w:hAnsi="Times New Roman" w:eastAsia="仿宋"/>
          <w:vanish/>
          <w:sz w:val="32"/>
          <w:szCs w:val="32"/>
        </w:rPr>
        <w:t>pXN鹤山区人民政府</w:t>
      </w:r>
    </w:p>
    <w:p>
      <w:pPr>
        <w:pStyle w:val="5"/>
        <w:widowControl/>
        <w:spacing w:beforeAutospacing="0" w:afterAutospacing="0" w:line="560" w:lineRule="exact"/>
        <w:ind w:firstLine="640" w:firstLineChars="200"/>
        <w:rPr>
          <w:rFonts w:ascii="Times New Roman" w:hAnsi="Times New Roman" w:eastAsia="仿宋"/>
          <w:sz w:val="32"/>
          <w:szCs w:val="32"/>
        </w:rPr>
      </w:pPr>
      <w:r>
        <w:rPr>
          <w:rFonts w:ascii="Times New Roman" w:hAnsi="Times New Roman" w:eastAsia="仿宋"/>
          <w:sz w:val="32"/>
          <w:szCs w:val="32"/>
        </w:rPr>
        <w:t>缴费成功的报考人员，于2020年</w:t>
      </w:r>
      <w:r>
        <w:rPr>
          <w:rFonts w:hint="eastAsia" w:ascii="Times New Roman" w:hAnsi="Times New Roman" w:eastAsia="仿宋"/>
          <w:sz w:val="32"/>
          <w:szCs w:val="32"/>
        </w:rPr>
        <w:t>12</w:t>
      </w:r>
      <w:r>
        <w:rPr>
          <w:rFonts w:ascii="Times New Roman" w:hAnsi="Times New Roman" w:eastAsia="仿宋"/>
          <w:sz w:val="32"/>
          <w:szCs w:val="32"/>
        </w:rPr>
        <w:t>月</w:t>
      </w:r>
      <w:r>
        <w:rPr>
          <w:rFonts w:hint="eastAsia" w:ascii="Times New Roman" w:hAnsi="Times New Roman" w:eastAsia="仿宋"/>
          <w:sz w:val="32"/>
          <w:szCs w:val="32"/>
        </w:rPr>
        <w:t>1</w:t>
      </w:r>
      <w:r>
        <w:rPr>
          <w:rFonts w:ascii="Times New Roman" w:hAnsi="Times New Roman" w:eastAsia="仿宋"/>
          <w:sz w:val="32"/>
          <w:szCs w:val="32"/>
        </w:rPr>
        <w:t>日8：00至</w:t>
      </w:r>
      <w:r>
        <w:rPr>
          <w:rFonts w:hint="eastAsia" w:ascii="Times New Roman" w:hAnsi="Times New Roman" w:eastAsia="仿宋"/>
          <w:sz w:val="32"/>
          <w:szCs w:val="32"/>
        </w:rPr>
        <w:t>12</w:t>
      </w:r>
      <w:r>
        <w:rPr>
          <w:rFonts w:ascii="Times New Roman" w:hAnsi="Times New Roman" w:eastAsia="仿宋"/>
          <w:sz w:val="32"/>
          <w:szCs w:val="32"/>
        </w:rPr>
        <w:t>月</w:t>
      </w:r>
      <w:r>
        <w:rPr>
          <w:rFonts w:hint="eastAsia" w:ascii="Times New Roman" w:hAnsi="Times New Roman" w:eastAsia="仿宋"/>
          <w:sz w:val="32"/>
          <w:szCs w:val="32"/>
        </w:rPr>
        <w:t>3</w:t>
      </w:r>
      <w:r>
        <w:rPr>
          <w:rFonts w:ascii="Times New Roman" w:hAnsi="Times New Roman" w:eastAsia="仿宋"/>
          <w:sz w:val="32"/>
          <w:szCs w:val="32"/>
        </w:rPr>
        <w:t>日9：00期间登录原报名网站，点击浮动窗口“鹤壁市鹤山区</w:t>
      </w:r>
      <w:r>
        <w:rPr>
          <w:rFonts w:ascii="Times New Roman" w:hAnsi="Times New Roman" w:eastAsia="仿宋"/>
          <w:color w:val="000000" w:themeColor="text1"/>
          <w:sz w:val="32"/>
          <w:szCs w:val="32"/>
          <w14:textFill>
            <w14:solidFill>
              <w14:schemeClr w14:val="tx1"/>
            </w14:solidFill>
          </w14:textFill>
        </w:rPr>
        <w:t>2020年事业单位公开招聘</w:t>
      </w:r>
      <w:r>
        <w:rPr>
          <w:rFonts w:hint="eastAsia" w:ascii="Times New Roman" w:hAnsi="Times New Roman" w:eastAsia="仿宋"/>
          <w:color w:val="000000" w:themeColor="text1"/>
          <w:sz w:val="32"/>
          <w:szCs w:val="32"/>
          <w:lang w:eastAsia="zh-CN"/>
          <w14:textFill>
            <w14:solidFill>
              <w14:schemeClr w14:val="tx1"/>
            </w14:solidFill>
          </w14:textFill>
        </w:rPr>
        <w:t>工作</w:t>
      </w:r>
      <w:r>
        <w:rPr>
          <w:rFonts w:ascii="Times New Roman" w:hAnsi="Times New Roman" w:eastAsia="仿宋"/>
          <w:color w:val="000000" w:themeColor="text1"/>
          <w:sz w:val="32"/>
          <w:szCs w:val="32"/>
          <w14:textFill>
            <w14:solidFill>
              <w14:schemeClr w14:val="tx1"/>
            </w14:solidFill>
          </w14:textFill>
        </w:rPr>
        <w:t>人员网上报名</w:t>
      </w:r>
      <w:r>
        <w:rPr>
          <w:rFonts w:ascii="Times New Roman" w:hAnsi="Times New Roman" w:eastAsia="仿宋"/>
          <w:sz w:val="32"/>
          <w:szCs w:val="32"/>
        </w:rPr>
        <w:t>”进入网上报名系统下载并打印准考证</w:t>
      </w:r>
      <w:r>
        <w:rPr>
          <w:rFonts w:hint="eastAsia" w:ascii="Times New Roman" w:hAnsi="Times New Roman" w:eastAsia="仿宋"/>
          <w:sz w:val="32"/>
          <w:szCs w:val="32"/>
        </w:rPr>
        <w:t>（</w:t>
      </w:r>
      <w:r>
        <w:rPr>
          <w:rFonts w:ascii="Times New Roman" w:hAnsi="Times New Roman" w:eastAsia="仿宋"/>
          <w:sz w:val="32"/>
          <w:szCs w:val="32"/>
        </w:rPr>
        <w:t>A4纸</w:t>
      </w:r>
      <w:r>
        <w:rPr>
          <w:rFonts w:hint="eastAsia" w:ascii="Times New Roman" w:hAnsi="Times New Roman" w:eastAsia="仿宋"/>
          <w:sz w:val="32"/>
          <w:szCs w:val="32"/>
        </w:rPr>
        <w:t>）</w:t>
      </w:r>
      <w:r>
        <w:rPr>
          <w:rFonts w:ascii="Times New Roman" w:hAnsi="Times New Roman" w:eastAsia="仿宋"/>
          <w:sz w:val="32"/>
          <w:szCs w:val="32"/>
        </w:rPr>
        <w:t>。</w:t>
      </w:r>
      <w:r>
        <w:rPr>
          <w:rFonts w:ascii="Times New Roman" w:hAnsi="Times New Roman" w:eastAsia="仿宋"/>
          <w:vanish/>
          <w:sz w:val="32"/>
          <w:szCs w:val="32"/>
        </w:rPr>
        <w:t>pXN鹤山区人民政府</w:t>
      </w:r>
      <w:r>
        <w:rPr>
          <w:rFonts w:ascii="Times New Roman" w:hAnsi="Times New Roman" w:eastAsia="仿宋"/>
          <w:sz w:val="32"/>
          <w:szCs w:val="32"/>
        </w:rPr>
        <w:t xml:space="preserve">      </w:t>
      </w:r>
    </w:p>
    <w:p>
      <w:pPr>
        <w:pStyle w:val="5"/>
        <w:widowControl/>
        <w:spacing w:beforeAutospacing="0" w:afterAutospacing="0" w:line="560" w:lineRule="exact"/>
        <w:ind w:firstLine="640" w:firstLineChars="200"/>
        <w:rPr>
          <w:rFonts w:ascii="Times New Roman" w:hAnsi="Times New Roman" w:eastAsia="仿宋"/>
          <w:sz w:val="32"/>
          <w:szCs w:val="32"/>
        </w:rPr>
      </w:pPr>
      <w:r>
        <w:rPr>
          <w:rFonts w:ascii="Times New Roman" w:hAnsi="Times New Roman" w:eastAsia="仿宋"/>
          <w:sz w:val="32"/>
          <w:szCs w:val="32"/>
        </w:rPr>
        <w:t>请考生务必在规定时间内报名、缴费、打印准考证。因错过时间系统关闭造成的后果由考生自负。</w:t>
      </w:r>
      <w:r>
        <w:rPr>
          <w:rFonts w:ascii="Times New Roman" w:hAnsi="Times New Roman" w:eastAsia="仿宋"/>
          <w:vanish/>
          <w:sz w:val="32"/>
          <w:szCs w:val="32"/>
        </w:rPr>
        <w:t>pXN鹤山区人民政府</w:t>
      </w:r>
    </w:p>
    <w:p>
      <w:pPr>
        <w:pStyle w:val="5"/>
        <w:widowControl/>
        <w:spacing w:beforeAutospacing="0" w:afterAutospacing="0" w:line="560" w:lineRule="exact"/>
        <w:rPr>
          <w:rFonts w:ascii="Times New Roman" w:hAnsi="Times New Roman" w:eastAsia="仿宋"/>
          <w:sz w:val="32"/>
          <w:szCs w:val="32"/>
        </w:rPr>
      </w:pPr>
      <w:r>
        <w:rPr>
          <w:rFonts w:ascii="Times New Roman" w:hAnsi="Times New Roman" w:eastAsia="仿宋"/>
          <w:sz w:val="32"/>
          <w:szCs w:val="32"/>
        </w:rPr>
        <w:t>     </w:t>
      </w:r>
      <w:r>
        <w:rPr>
          <w:rFonts w:hint="eastAsia" w:ascii="Times New Roman" w:hAnsi="Times New Roman" w:eastAsia="仿宋"/>
          <w:sz w:val="32"/>
          <w:szCs w:val="32"/>
        </w:rPr>
        <w:t>（二）</w:t>
      </w:r>
      <w:r>
        <w:rPr>
          <w:rFonts w:ascii="Times New Roman" w:hAnsi="Times New Roman" w:eastAsia="仿宋"/>
          <w:sz w:val="32"/>
          <w:szCs w:val="32"/>
        </w:rPr>
        <w:t>报考人员只能选报一个岗位。报名时使用的有效身份证及相关信息，在</w:t>
      </w:r>
      <w:r>
        <w:rPr>
          <w:rFonts w:hint="eastAsia" w:ascii="Times New Roman" w:hAnsi="Times New Roman" w:eastAsia="仿宋"/>
          <w:sz w:val="32"/>
          <w:szCs w:val="32"/>
        </w:rPr>
        <w:t>招聘</w:t>
      </w:r>
      <w:r>
        <w:rPr>
          <w:rFonts w:ascii="Times New Roman" w:hAnsi="Times New Roman" w:eastAsia="仿宋"/>
          <w:sz w:val="32"/>
          <w:szCs w:val="32"/>
        </w:rPr>
        <w:t>工作中必须一致。</w:t>
      </w:r>
      <w:r>
        <w:rPr>
          <w:rFonts w:ascii="Times New Roman" w:hAnsi="Times New Roman" w:eastAsia="仿宋"/>
          <w:vanish/>
          <w:sz w:val="32"/>
          <w:szCs w:val="32"/>
        </w:rPr>
        <w:t>pXN鹤山区人民政府</w:t>
      </w:r>
    </w:p>
    <w:p>
      <w:pPr>
        <w:pStyle w:val="5"/>
        <w:widowControl/>
        <w:spacing w:beforeAutospacing="0" w:afterAutospacing="0" w:line="560" w:lineRule="exact"/>
        <w:rPr>
          <w:rFonts w:ascii="Times New Roman" w:hAnsi="Times New Roman" w:eastAsia="仿宋"/>
          <w:sz w:val="32"/>
          <w:szCs w:val="32"/>
        </w:rPr>
      </w:pPr>
      <w:r>
        <w:rPr>
          <w:rFonts w:ascii="Times New Roman" w:hAnsi="Times New Roman" w:eastAsia="仿宋"/>
          <w:sz w:val="32"/>
          <w:szCs w:val="32"/>
        </w:rPr>
        <w:t xml:space="preserve">      </w:t>
      </w:r>
      <w:r>
        <w:rPr>
          <w:rFonts w:hint="eastAsia" w:ascii="Times New Roman" w:hAnsi="Times New Roman" w:eastAsia="仿宋"/>
          <w:sz w:val="32"/>
          <w:szCs w:val="32"/>
        </w:rPr>
        <w:t>（三）</w:t>
      </w:r>
      <w:r>
        <w:rPr>
          <w:rFonts w:ascii="Times New Roman" w:hAnsi="Times New Roman" w:eastAsia="仿宋"/>
          <w:sz w:val="32"/>
          <w:szCs w:val="32"/>
        </w:rPr>
        <w:t>招聘岗位的报名人数与招聘人数的比例不得低于3:1。</w:t>
      </w:r>
      <w:r>
        <w:rPr>
          <w:rFonts w:ascii="Times New Roman" w:hAnsi="Times New Roman" w:eastAsia="仿宋"/>
          <w:color w:val="000000"/>
          <w:sz w:val="32"/>
          <w:szCs w:val="32"/>
        </w:rPr>
        <w:t>达不到以上规定比例要求的，相应核减拟</w:t>
      </w:r>
      <w:r>
        <w:rPr>
          <w:rFonts w:hint="eastAsia" w:ascii="Times New Roman" w:hAnsi="Times New Roman" w:eastAsia="仿宋"/>
          <w:color w:val="000000"/>
          <w:sz w:val="32"/>
          <w:szCs w:val="32"/>
        </w:rPr>
        <w:t>聘</w:t>
      </w:r>
      <w:r>
        <w:rPr>
          <w:rFonts w:ascii="Times New Roman" w:hAnsi="Times New Roman" w:eastAsia="仿宋"/>
          <w:color w:val="000000"/>
          <w:sz w:val="32"/>
          <w:szCs w:val="32"/>
        </w:rPr>
        <w:t>用人数直至取消职位；核减或取消拟</w:t>
      </w:r>
      <w:r>
        <w:rPr>
          <w:rFonts w:hint="eastAsia" w:ascii="Times New Roman" w:hAnsi="Times New Roman" w:eastAsia="仿宋"/>
          <w:color w:val="000000"/>
          <w:sz w:val="32"/>
          <w:szCs w:val="32"/>
        </w:rPr>
        <w:t>聘</w:t>
      </w:r>
      <w:r>
        <w:rPr>
          <w:rFonts w:ascii="Times New Roman" w:hAnsi="Times New Roman" w:eastAsia="仿宋"/>
          <w:color w:val="000000"/>
          <w:sz w:val="32"/>
          <w:szCs w:val="32"/>
        </w:rPr>
        <w:t>用职位情况，在</w:t>
      </w:r>
      <w:r>
        <w:rPr>
          <w:rFonts w:ascii="Times New Roman" w:hAnsi="Times New Roman" w:eastAsia="仿宋"/>
          <w:sz w:val="32"/>
          <w:szCs w:val="32"/>
        </w:rPr>
        <w:t>鹤山区政府网</w:t>
      </w:r>
      <w:r>
        <w:rPr>
          <w:rFonts w:ascii="Times New Roman" w:hAnsi="Times New Roman" w:eastAsia="仿宋"/>
          <w:color w:val="000000"/>
          <w:sz w:val="32"/>
          <w:szCs w:val="32"/>
        </w:rPr>
        <w:t>统一公布。对拟</w:t>
      </w:r>
      <w:r>
        <w:rPr>
          <w:rFonts w:hint="eastAsia" w:ascii="Times New Roman" w:hAnsi="Times New Roman" w:eastAsia="仿宋"/>
          <w:color w:val="000000"/>
          <w:sz w:val="32"/>
          <w:szCs w:val="32"/>
        </w:rPr>
        <w:t>聘</w:t>
      </w:r>
      <w:r>
        <w:rPr>
          <w:rFonts w:ascii="Times New Roman" w:hAnsi="Times New Roman" w:eastAsia="仿宋"/>
          <w:color w:val="000000"/>
          <w:sz w:val="32"/>
          <w:szCs w:val="32"/>
        </w:rPr>
        <w:t>用职位被取消的考生可重新选报其他岗位，不愿重新选报或资格条件不符合报考其他岗位的，退还所缴的笔试考务费。</w:t>
      </w:r>
      <w:r>
        <w:rPr>
          <w:rFonts w:ascii="Times New Roman" w:hAnsi="Times New Roman" w:eastAsia="仿宋"/>
          <w:sz w:val="32"/>
          <w:szCs w:val="32"/>
        </w:rPr>
        <w:t>     </w:t>
      </w:r>
    </w:p>
    <w:p>
      <w:pPr>
        <w:pStyle w:val="5"/>
        <w:widowControl/>
        <w:spacing w:beforeAutospacing="0" w:afterAutospacing="0"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（四）</w:t>
      </w:r>
      <w:r>
        <w:rPr>
          <w:rFonts w:ascii="Times New Roman" w:hAnsi="Times New Roman" w:eastAsia="仿宋"/>
          <w:sz w:val="32"/>
          <w:szCs w:val="32"/>
        </w:rPr>
        <w:t>资格审查工作贯穿招聘考试的全过程。报考人员报名时提交的信息和提供的有关材料必须真实有效，报名时签订《诚信承诺书》。凡发现报考者与招聘岗位所要求的资格条件不符以及提供虚假材料的，即取消其考试、聘用资格。</w:t>
      </w:r>
      <w:r>
        <w:rPr>
          <w:rFonts w:ascii="Times New Roman" w:hAnsi="Times New Roman" w:eastAsia="仿宋"/>
          <w:vanish/>
          <w:sz w:val="32"/>
          <w:szCs w:val="32"/>
        </w:rPr>
        <w:t>pXN鹤山区人民政府</w:t>
      </w:r>
    </w:p>
    <w:p>
      <w:pPr>
        <w:pStyle w:val="5"/>
        <w:widowControl/>
        <w:spacing w:beforeAutospacing="0" w:afterAutospacing="0" w:line="560" w:lineRule="exact"/>
        <w:rPr>
          <w:rFonts w:ascii="Times New Roman" w:hAnsi="Times New Roman" w:eastAsia="仿宋"/>
          <w:sz w:val="32"/>
          <w:szCs w:val="32"/>
        </w:rPr>
      </w:pPr>
      <w:r>
        <w:rPr>
          <w:rFonts w:ascii="Times New Roman" w:hAnsi="Times New Roman" w:eastAsia="仿宋"/>
          <w:sz w:val="32"/>
          <w:szCs w:val="32"/>
        </w:rPr>
        <w:t xml:space="preserve">    </w:t>
      </w:r>
      <w:r>
        <w:rPr>
          <w:rFonts w:hint="eastAsia" w:ascii="Times New Roman" w:hAnsi="Times New Roman" w:eastAsia="仿宋"/>
          <w:sz w:val="32"/>
          <w:szCs w:val="32"/>
        </w:rPr>
        <w:t xml:space="preserve"> （五）</w:t>
      </w:r>
      <w:r>
        <w:rPr>
          <w:rFonts w:ascii="Times New Roman" w:hAnsi="Times New Roman" w:eastAsia="仿宋"/>
          <w:sz w:val="32"/>
          <w:szCs w:val="32"/>
        </w:rPr>
        <w:t>因报名人员联系方式变化、停机、关机等原因造成无法及时接收招</w:t>
      </w:r>
      <w:r>
        <w:rPr>
          <w:rFonts w:hint="eastAsia" w:ascii="Times New Roman" w:hAnsi="Times New Roman" w:eastAsia="仿宋"/>
          <w:sz w:val="32"/>
          <w:szCs w:val="32"/>
        </w:rPr>
        <w:t>聘</w:t>
      </w:r>
      <w:r>
        <w:rPr>
          <w:rFonts w:ascii="Times New Roman" w:hAnsi="Times New Roman" w:eastAsia="仿宋"/>
          <w:sz w:val="32"/>
          <w:szCs w:val="32"/>
        </w:rPr>
        <w:t>信息的，后果由本人承担。</w:t>
      </w:r>
    </w:p>
    <w:p>
      <w:pPr>
        <w:pStyle w:val="5"/>
        <w:widowControl/>
        <w:spacing w:beforeAutospacing="0" w:afterAutospacing="0" w:line="560" w:lineRule="exact"/>
        <w:ind w:firstLine="640" w:firstLineChars="200"/>
        <w:rPr>
          <w:rFonts w:ascii="Times New Roman" w:hAnsi="Times New Roman" w:eastAsia="仿宋"/>
          <w:sz w:val="32"/>
          <w:szCs w:val="32"/>
          <w:lang w:bidi="ar"/>
        </w:rPr>
      </w:pPr>
      <w:r>
        <w:rPr>
          <w:rFonts w:hint="eastAsia" w:ascii="Times New Roman" w:hAnsi="Times New Roman" w:eastAsia="仿宋"/>
          <w:sz w:val="32"/>
          <w:szCs w:val="32"/>
        </w:rPr>
        <w:t>（</w:t>
      </w:r>
      <w:r>
        <w:rPr>
          <w:rFonts w:ascii="Times New Roman" w:hAnsi="Times New Roman" w:eastAsia="仿宋"/>
          <w:sz w:val="32"/>
          <w:szCs w:val="32"/>
        </w:rPr>
        <w:t>六）按照常态化疫情防控要求，应试者考试前14天内做好体温检测并签订《鹤山区2020年事业单位公开招聘工作人员健康体温监测登记表及承诺书》</w:t>
      </w:r>
      <w:r>
        <w:rPr>
          <w:rFonts w:hint="eastAsia" w:ascii="Times New Roman" w:hAnsi="Times New Roman" w:eastAsia="仿宋"/>
          <w:sz w:val="32"/>
          <w:szCs w:val="32"/>
        </w:rPr>
        <w:t>（</w:t>
      </w:r>
      <w:r>
        <w:rPr>
          <w:rFonts w:ascii="Times New Roman" w:hAnsi="Times New Roman" w:eastAsia="仿宋"/>
          <w:sz w:val="32"/>
          <w:szCs w:val="32"/>
        </w:rPr>
        <w:t>以下简称《承诺书》见附件3</w:t>
      </w:r>
      <w:r>
        <w:rPr>
          <w:rFonts w:hint="eastAsia" w:ascii="Times New Roman" w:hAnsi="Times New Roman" w:eastAsia="仿宋"/>
          <w:sz w:val="32"/>
          <w:szCs w:val="32"/>
        </w:rPr>
        <w:t>）</w:t>
      </w:r>
      <w:r>
        <w:rPr>
          <w:rFonts w:ascii="Times New Roman" w:hAnsi="Times New Roman" w:eastAsia="仿宋"/>
          <w:sz w:val="32"/>
          <w:szCs w:val="32"/>
        </w:rPr>
        <w:t>，在参加考试</w:t>
      </w:r>
      <w:r>
        <w:rPr>
          <w:rFonts w:hint="eastAsia" w:ascii="Times New Roman" w:hAnsi="Times New Roman" w:eastAsia="仿宋"/>
          <w:sz w:val="32"/>
          <w:szCs w:val="32"/>
        </w:rPr>
        <w:t>（</w:t>
      </w:r>
      <w:r>
        <w:rPr>
          <w:rFonts w:ascii="Times New Roman" w:hAnsi="Times New Roman" w:eastAsia="仿宋"/>
          <w:sz w:val="32"/>
          <w:szCs w:val="32"/>
        </w:rPr>
        <w:t>笔试和面试</w:t>
      </w:r>
      <w:r>
        <w:rPr>
          <w:rFonts w:hint="eastAsia" w:ascii="Times New Roman" w:hAnsi="Times New Roman" w:eastAsia="仿宋"/>
          <w:sz w:val="32"/>
          <w:szCs w:val="32"/>
        </w:rPr>
        <w:t>）</w:t>
      </w:r>
      <w:r>
        <w:rPr>
          <w:rFonts w:ascii="Times New Roman" w:hAnsi="Times New Roman" w:eastAsia="仿宋"/>
          <w:sz w:val="32"/>
          <w:szCs w:val="32"/>
        </w:rPr>
        <w:t>前应接受健康码查验及体温测量并提交《承诺书》，健康码为绿码及体温测量合格的方可参加考试。应试者进入考点要服从现场管理，按要求佩戴口罩，注意保持距离，做好防范工作。</w:t>
      </w:r>
    </w:p>
    <w:p>
      <w:pPr>
        <w:widowControl/>
        <w:spacing w:line="560" w:lineRule="exact"/>
        <w:jc w:val="left"/>
        <w:rPr>
          <w:rFonts w:ascii="Times New Roman" w:hAnsi="Times New Roman" w:eastAsia="黑体" w:cs="Times New Roman"/>
          <w:sz w:val="32"/>
          <w:szCs w:val="32"/>
        </w:rPr>
      </w:pPr>
      <w:r>
        <w:rPr>
          <w:rFonts w:ascii="Times New Roman" w:hAnsi="Times New Roman" w:eastAsia="仿宋" w:cs="Times New Roman"/>
          <w:kern w:val="0"/>
          <w:sz w:val="32"/>
          <w:szCs w:val="32"/>
          <w:lang w:bidi="ar"/>
        </w:rPr>
        <w:t>　</w:t>
      </w:r>
      <w:r>
        <w:rPr>
          <w:rFonts w:ascii="Times New Roman" w:hAnsi="Times New Roman" w:eastAsia="黑体" w:cs="Times New Roman"/>
          <w:kern w:val="0"/>
          <w:sz w:val="32"/>
          <w:szCs w:val="32"/>
          <w:lang w:bidi="ar"/>
        </w:rPr>
        <w:t>　五、考试</w:t>
      </w:r>
      <w:r>
        <w:rPr>
          <w:rFonts w:ascii="Times New Roman" w:hAnsi="Times New Roman" w:eastAsia="黑体" w:cs="Times New Roman"/>
          <w:vanish/>
          <w:kern w:val="0"/>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考试工作由鹤山区2020年事业单位公开招聘工作人员领导小组办公室</w:t>
      </w:r>
      <w:r>
        <w:rPr>
          <w:rFonts w:hint="eastAsia" w:ascii="Times New Roman" w:hAnsi="Times New Roman" w:eastAsia="仿宋" w:cs="Times New Roman"/>
          <w:kern w:val="0"/>
          <w:sz w:val="32"/>
          <w:szCs w:val="32"/>
          <w:lang w:bidi="ar"/>
        </w:rPr>
        <w:t>（</w:t>
      </w:r>
      <w:r>
        <w:rPr>
          <w:rFonts w:ascii="Times New Roman" w:hAnsi="Times New Roman" w:eastAsia="仿宋" w:cs="Times New Roman"/>
          <w:kern w:val="0"/>
          <w:sz w:val="32"/>
          <w:szCs w:val="32"/>
          <w:lang w:bidi="ar"/>
        </w:rPr>
        <w:t>以下简称区招聘办公室</w:t>
      </w:r>
      <w:r>
        <w:rPr>
          <w:rFonts w:hint="eastAsia" w:ascii="Times New Roman" w:hAnsi="Times New Roman" w:eastAsia="仿宋" w:cs="Times New Roman"/>
          <w:kern w:val="0"/>
          <w:sz w:val="32"/>
          <w:szCs w:val="32"/>
          <w:lang w:bidi="ar"/>
        </w:rPr>
        <w:t>）</w:t>
      </w:r>
      <w:r>
        <w:rPr>
          <w:rFonts w:ascii="Times New Roman" w:hAnsi="Times New Roman" w:eastAsia="仿宋" w:cs="Times New Roman"/>
          <w:kern w:val="0"/>
          <w:sz w:val="32"/>
          <w:szCs w:val="32"/>
          <w:lang w:bidi="ar"/>
        </w:rPr>
        <w:t>统一组织实施。考试分为笔试和面试两个步骤进行。</w:t>
      </w:r>
      <w:r>
        <w:rPr>
          <w:rFonts w:ascii="Times New Roman" w:hAnsi="Times New Roman" w:eastAsia="仿宋" w:cs="Times New Roman"/>
          <w:vanish/>
          <w:kern w:val="0"/>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w:t>
      </w:r>
      <w:r>
        <w:rPr>
          <w:rFonts w:hint="eastAsia" w:ascii="Times New Roman" w:hAnsi="Times New Roman" w:eastAsia="仿宋" w:cs="Times New Roman"/>
          <w:kern w:val="0"/>
          <w:sz w:val="32"/>
          <w:szCs w:val="32"/>
          <w:lang w:bidi="ar"/>
        </w:rPr>
        <w:t xml:space="preserve"> （一）</w:t>
      </w:r>
      <w:r>
        <w:rPr>
          <w:rFonts w:ascii="Times New Roman" w:hAnsi="Times New Roman" w:eastAsia="仿宋" w:cs="Times New Roman"/>
          <w:kern w:val="0"/>
          <w:sz w:val="32"/>
          <w:szCs w:val="32"/>
          <w:lang w:bidi="ar"/>
        </w:rPr>
        <w:t>笔试</w:t>
      </w:r>
      <w:r>
        <w:rPr>
          <w:rFonts w:ascii="Times New Roman" w:hAnsi="Times New Roman" w:eastAsia="仿宋" w:cs="Times New Roman"/>
          <w:vanish/>
          <w:kern w:val="0"/>
          <w:sz w:val="32"/>
          <w:szCs w:val="32"/>
          <w:lang w:bidi="ar"/>
        </w:rPr>
        <w:t>dsA鹤山区人民政府</w:t>
      </w:r>
    </w:p>
    <w:p>
      <w:pPr>
        <w:widowControl/>
        <w:spacing w:line="560" w:lineRule="exact"/>
        <w:ind w:firstLine="640"/>
        <w:jc w:val="left"/>
        <w:rPr>
          <w:rFonts w:ascii="Times New Roman" w:hAnsi="Times New Roman" w:eastAsia="仿宋" w:cs="Times New Roman"/>
          <w:kern w:val="0"/>
          <w:sz w:val="32"/>
          <w:szCs w:val="32"/>
          <w:lang w:bidi="ar"/>
        </w:rPr>
      </w:pPr>
      <w:r>
        <w:rPr>
          <w:rFonts w:ascii="Times New Roman" w:hAnsi="Times New Roman" w:eastAsia="仿宋" w:cs="Times New Roman"/>
          <w:kern w:val="0"/>
          <w:sz w:val="32"/>
          <w:szCs w:val="32"/>
          <w:lang w:bidi="ar"/>
        </w:rPr>
        <w:t>笔试采用闭卷做答形式，笔试内容为综合知识，满分为100分。笔试采取统一命题、统一组织、统一评分的方式进行。笔试的具体时间和地点见准考证。</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_GB2312" w:cs="Times New Roman"/>
          <w:sz w:val="32"/>
          <w:szCs w:val="32"/>
          <w:shd w:val="clear" w:color="auto" w:fill="FFFFFF"/>
        </w:rPr>
        <w:t>报考人员持本人有效身份证、准考证和疫情防控有关要求的证明材料提前1个小时到达考点参加笔试。</w:t>
      </w:r>
      <w:r>
        <w:rPr>
          <w:rFonts w:ascii="Times New Roman" w:hAnsi="Times New Roman" w:eastAsia="仿宋" w:cs="Times New Roman"/>
          <w:kern w:val="0"/>
          <w:sz w:val="32"/>
          <w:szCs w:val="32"/>
          <w:lang w:bidi="ar"/>
        </w:rPr>
        <w:t>经核对无误后方可进入考场。</w:t>
      </w:r>
      <w:r>
        <w:rPr>
          <w:rFonts w:ascii="Times New Roman" w:hAnsi="Times New Roman" w:eastAsia="仿宋" w:cs="Times New Roman"/>
          <w:vanish/>
          <w:kern w:val="0"/>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w:t>
      </w:r>
      <w:r>
        <w:rPr>
          <w:rFonts w:hint="eastAsia" w:ascii="Times New Roman" w:hAnsi="Times New Roman" w:eastAsia="仿宋" w:cs="Times New Roman"/>
          <w:kern w:val="0"/>
          <w:sz w:val="32"/>
          <w:szCs w:val="32"/>
          <w:lang w:bidi="ar"/>
        </w:rPr>
        <w:t>（</w:t>
      </w:r>
      <w:r>
        <w:rPr>
          <w:rFonts w:ascii="Times New Roman" w:hAnsi="Times New Roman" w:eastAsia="仿宋" w:cs="Times New Roman"/>
          <w:kern w:val="0"/>
          <w:sz w:val="32"/>
          <w:szCs w:val="32"/>
          <w:lang w:bidi="ar"/>
        </w:rPr>
        <w:t>二</w:t>
      </w:r>
      <w:r>
        <w:rPr>
          <w:rFonts w:hint="eastAsia" w:ascii="Times New Roman" w:hAnsi="Times New Roman" w:eastAsia="仿宋" w:cs="Times New Roman"/>
          <w:kern w:val="0"/>
          <w:sz w:val="32"/>
          <w:szCs w:val="32"/>
          <w:lang w:bidi="ar"/>
        </w:rPr>
        <w:t>）</w:t>
      </w:r>
      <w:r>
        <w:rPr>
          <w:rFonts w:ascii="Times New Roman" w:hAnsi="Times New Roman" w:eastAsia="仿宋" w:cs="Times New Roman"/>
          <w:kern w:val="0"/>
          <w:sz w:val="32"/>
          <w:szCs w:val="32"/>
          <w:lang w:bidi="ar"/>
        </w:rPr>
        <w:t>面试</w:t>
      </w:r>
      <w:r>
        <w:rPr>
          <w:rFonts w:ascii="Times New Roman" w:hAnsi="Times New Roman" w:eastAsia="仿宋" w:cs="Times New Roman"/>
          <w:vanish/>
          <w:kern w:val="0"/>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根据笔试成绩，按拟聘用岗位1:3的比例从高分到低分确定参加面试的人员。同一岗位比例内末位笔试成绩并列时，可同时参加面试资格确认。笔试缺考、作弊，以及笔试成绩达不到笔试最低控制分数线的，不得进入面试。</w:t>
      </w:r>
      <w:r>
        <w:rPr>
          <w:rFonts w:ascii="Times New Roman" w:hAnsi="Times New Roman" w:eastAsia="仿宋" w:cs="Times New Roman"/>
          <w:vanish/>
          <w:kern w:val="0"/>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面试采用结构化面试方式，面试成绩满分为100分。</w:t>
      </w:r>
      <w:r>
        <w:rPr>
          <w:rFonts w:ascii="Times New Roman" w:hAnsi="Times New Roman" w:eastAsia="仿宋" w:cs="Times New Roman"/>
          <w:vanish/>
          <w:kern w:val="0"/>
          <w:sz w:val="32"/>
          <w:szCs w:val="32"/>
          <w:lang w:bidi="ar"/>
        </w:rPr>
        <w:t>dsA鹤山区人民政府</w:t>
      </w:r>
    </w:p>
    <w:p>
      <w:pPr>
        <w:snapToGrid w:val="0"/>
        <w:spacing w:line="560" w:lineRule="exact"/>
        <w:ind w:firstLine="640" w:firstLineChars="200"/>
        <w:textAlignment w:val="baseline"/>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在面试前对拟进入面试的人员进行面试资格确认。应试者须在规定时间内到指定地点持</w:t>
      </w: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
          <w:sz w:val="32"/>
          <w:szCs w:val="32"/>
        </w:rPr>
        <w:t>报名登记表</w:t>
      </w:r>
      <w:r>
        <w:rPr>
          <w:rFonts w:hint="eastAsia" w:ascii="Times New Roman" w:hAnsi="Times New Roman" w:eastAsia="仿宋"/>
          <w:sz w:val="32"/>
          <w:szCs w:val="32"/>
          <w:lang w:eastAsia="zh-CN"/>
        </w:rPr>
        <w:t>》、</w:t>
      </w:r>
      <w:r>
        <w:rPr>
          <w:rFonts w:ascii="Times New Roman" w:hAnsi="Times New Roman" w:eastAsia="仿宋_GB2312" w:cs="Times New Roman"/>
          <w:sz w:val="32"/>
          <w:szCs w:val="32"/>
          <w:shd w:val="clear" w:color="auto" w:fill="FFFFFF"/>
        </w:rPr>
        <w:t>本人有效身份证、毕业证、学位证、笔试准考证等原件及复印件进行面试资格确认，择业期内未落实工作单位的高校毕业生还需要提供就业报到证（或就业协议书、人事代理合同书）等原件及复印件，重点核查有关证件是否真实有效，是否符合报考资格条件。对在职人员还须查验其所在单位具有人事管理权限部门出具的同意报考证明；留学回国人员应提交教育部留学服务中心出具的国外学历学位认证书等。面试资格确认的时间、地点将在</w:t>
      </w:r>
      <w:r>
        <w:rPr>
          <w:rFonts w:ascii="Times New Roman" w:hAnsi="Times New Roman" w:eastAsia="仿宋" w:cs="Times New Roman"/>
          <w:sz w:val="32"/>
          <w:szCs w:val="32"/>
        </w:rPr>
        <w:t>鹤山区政府网</w:t>
      </w:r>
      <w:r>
        <w:rPr>
          <w:rFonts w:hint="eastAsia" w:ascii="Times New Roman" w:hAnsi="Times New Roman" w:eastAsia="仿宋" w:cs="Times New Roman"/>
          <w:sz w:val="32"/>
          <w:szCs w:val="32"/>
        </w:rPr>
        <w:t>（</w:t>
      </w:r>
      <w:r>
        <w:rPr>
          <w:rFonts w:ascii="Times New Roman" w:hAnsi="Times New Roman" w:eastAsia="仿宋" w:cs="Times New Roman"/>
          <w:sz w:val="32"/>
          <w:szCs w:val="32"/>
        </w:rPr>
        <w:t>http://www.hbhsq.gov.cn/</w:t>
      </w:r>
      <w:r>
        <w:rPr>
          <w:rFonts w:hint="eastAsia" w:ascii="Times New Roman" w:hAnsi="Times New Roman" w:eastAsia="仿宋" w:cs="Times New Roman"/>
          <w:sz w:val="32"/>
          <w:szCs w:val="32"/>
        </w:rPr>
        <w:t>）</w:t>
      </w:r>
      <w:r>
        <w:rPr>
          <w:rFonts w:ascii="Times New Roman" w:hAnsi="Times New Roman" w:eastAsia="仿宋_GB2312" w:cs="Times New Roman"/>
          <w:sz w:val="32"/>
          <w:szCs w:val="32"/>
          <w:shd w:val="clear" w:color="auto" w:fill="FFFFFF"/>
        </w:rPr>
        <w:t>上公布，请应试者注意查询。逾期不到的，视为自动放弃面试资格。应试者有关材料主要信息不实的，取消其参加面试的资格。因应试者自动放弃或被取消面试资格后出现的空缺，从报考同一岗位的人员中按笔试成绩从高分到低分的顺序依次递补。通过面试资格确认的应试者，确定为参加面试人员，并发放面试通知单。</w:t>
      </w:r>
    </w:p>
    <w:p>
      <w:pPr>
        <w:snapToGrid w:val="0"/>
        <w:spacing w:line="560" w:lineRule="exact"/>
        <w:ind w:firstLine="640" w:firstLineChars="200"/>
        <w:textAlignment w:val="baseline"/>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实际参加面试的应试者人数形不成竞争的，组织现有人员面试，应试者的面试成绩应达到其所在面试考官组使用同一面试题本面试的所有人员的平均分，方可进入体检和考察。</w:t>
      </w:r>
    </w:p>
    <w:p>
      <w:pPr>
        <w:pStyle w:val="5"/>
        <w:widowControl/>
        <w:spacing w:beforeAutospacing="0" w:afterAutospacing="0" w:line="560" w:lineRule="exact"/>
        <w:ind w:firstLine="640" w:firstLineChars="200"/>
        <w:rPr>
          <w:rFonts w:ascii="Times New Roman" w:hAnsi="Times New Roman" w:eastAsia="仿宋"/>
          <w:sz w:val="32"/>
          <w:szCs w:val="32"/>
        </w:rPr>
      </w:pPr>
      <w:r>
        <w:rPr>
          <w:rFonts w:hint="eastAsia" w:ascii="Times New Roman" w:hAnsi="Times New Roman" w:eastAsia="仿宋"/>
          <w:color w:val="333333"/>
          <w:sz w:val="32"/>
          <w:szCs w:val="32"/>
        </w:rPr>
        <w:t>（三）</w:t>
      </w:r>
      <w:r>
        <w:rPr>
          <w:rFonts w:ascii="Times New Roman" w:hAnsi="Times New Roman" w:eastAsia="仿宋"/>
          <w:sz w:val="32"/>
          <w:szCs w:val="32"/>
        </w:rPr>
        <w:t>考试总成绩=笔试成绩×50%十面试成绩×50%。</w:t>
      </w:r>
    </w:p>
    <w:p>
      <w:pPr>
        <w:widowControl/>
        <w:spacing w:line="560" w:lineRule="exact"/>
        <w:ind w:firstLine="640"/>
        <w:jc w:val="left"/>
        <w:rPr>
          <w:rFonts w:ascii="Times New Roman" w:hAnsi="Times New Roman" w:eastAsia="仿宋" w:cs="Times New Roman"/>
          <w:sz w:val="32"/>
          <w:szCs w:val="32"/>
        </w:rPr>
      </w:pPr>
      <w:r>
        <w:rPr>
          <w:rFonts w:ascii="Times New Roman" w:hAnsi="Times New Roman" w:eastAsia="仿宋" w:cs="Times New Roman"/>
          <w:sz w:val="32"/>
          <w:szCs w:val="32"/>
        </w:rPr>
        <w:t>笔试成绩、面试成绩和考试总成绩,均计算到小数点以后两位数。</w:t>
      </w:r>
    </w:p>
    <w:p>
      <w:pPr>
        <w:widowControl/>
        <w:spacing w:line="560" w:lineRule="exact"/>
        <w:ind w:firstLine="640"/>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本次考试不指定考试辅导用书，不举办也不委托任何机构举办考试辅导培训班。</w:t>
      </w:r>
      <w:r>
        <w:rPr>
          <w:rFonts w:ascii="Times New Roman" w:hAnsi="Times New Roman" w:eastAsia="仿宋" w:cs="Times New Roman"/>
          <w:vanish/>
          <w:kern w:val="0"/>
          <w:sz w:val="32"/>
          <w:szCs w:val="32"/>
          <w:lang w:bidi="ar"/>
        </w:rPr>
        <w:t>dsA鹤山区人民政府</w:t>
      </w:r>
    </w:p>
    <w:p>
      <w:pPr>
        <w:widowControl/>
        <w:spacing w:line="560" w:lineRule="exact"/>
        <w:jc w:val="left"/>
        <w:rPr>
          <w:rFonts w:ascii="Times New Roman" w:hAnsi="Times New Roman" w:eastAsia="黑体" w:cs="Times New Roman"/>
          <w:sz w:val="32"/>
          <w:szCs w:val="32"/>
        </w:rPr>
      </w:pPr>
      <w:r>
        <w:rPr>
          <w:rFonts w:ascii="Times New Roman" w:hAnsi="Times New Roman" w:eastAsia="仿宋" w:cs="Times New Roman"/>
          <w:kern w:val="0"/>
          <w:sz w:val="32"/>
          <w:szCs w:val="32"/>
          <w:lang w:bidi="ar"/>
        </w:rPr>
        <w:t>　　</w:t>
      </w:r>
      <w:r>
        <w:rPr>
          <w:rFonts w:ascii="Times New Roman" w:hAnsi="Times New Roman" w:eastAsia="黑体" w:cs="Times New Roman"/>
          <w:kern w:val="0"/>
          <w:sz w:val="32"/>
          <w:szCs w:val="32"/>
          <w:lang w:bidi="ar"/>
        </w:rPr>
        <w:t>六、体检和考察</w:t>
      </w:r>
      <w:r>
        <w:rPr>
          <w:rFonts w:ascii="Times New Roman" w:hAnsi="Times New Roman" w:eastAsia="黑体" w:cs="Times New Roman"/>
          <w:vanish/>
          <w:kern w:val="0"/>
          <w:sz w:val="32"/>
          <w:szCs w:val="32"/>
          <w:lang w:bidi="ar"/>
        </w:rPr>
        <w:t>dsA鹤山区人民政府</w:t>
      </w:r>
    </w:p>
    <w:p>
      <w:pPr>
        <w:spacing w:line="560" w:lineRule="exact"/>
        <w:ind w:firstLine="645"/>
        <w:textAlignment w:val="baseline"/>
        <w:rPr>
          <w:rFonts w:ascii="Times New Roman" w:hAnsi="Times New Roman" w:eastAsia="仿宋_GB2312" w:cs="Times New Roman"/>
          <w:sz w:val="32"/>
          <w:szCs w:val="32"/>
          <w:shd w:val="clear" w:color="auto" w:fill="FFFFFF"/>
        </w:rPr>
      </w:pPr>
      <w:r>
        <w:rPr>
          <w:rFonts w:ascii="Times New Roman" w:hAnsi="Times New Roman" w:eastAsia="仿宋" w:cs="Times New Roman"/>
          <w:kern w:val="0"/>
          <w:sz w:val="32"/>
          <w:szCs w:val="32"/>
          <w:lang w:bidi="ar"/>
        </w:rPr>
        <w:t>根据考试总成绩，按拟聘用岗位从高分到低分的顺序等额确定参加体检和考察的人员。</w:t>
      </w:r>
      <w:r>
        <w:rPr>
          <w:rFonts w:ascii="Times New Roman" w:hAnsi="Times New Roman" w:eastAsia="仿宋_GB2312" w:cs="Times New Roman"/>
          <w:sz w:val="32"/>
          <w:szCs w:val="32"/>
          <w:shd w:val="clear" w:color="auto" w:fill="FFFFFF"/>
        </w:rPr>
        <w:t>如同一个岗位出现应试者考试总成绩相同的情况，则按笔试成绩从高分到低分的顺序等额确定参加体检和考察人员；如笔试成绩也相同，则共同确定为参加体检和考察人员。</w:t>
      </w:r>
    </w:p>
    <w:p>
      <w:pPr>
        <w:spacing w:line="560" w:lineRule="exact"/>
        <w:ind w:firstLine="645"/>
        <w:textAlignment w:val="baseline"/>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体检工作由鹤山区人力资源和社会保障局统一组织实施。体检标准和要求，参照国家公务员录用体检的有关标准和规定进行，费用自理。报考者未按规定时间参加体检的，视为自动放弃。</w:t>
      </w:r>
    </w:p>
    <w:p>
      <w:pPr>
        <w:pStyle w:val="5"/>
        <w:widowControl/>
        <w:shd w:val="clear" w:color="auto" w:fill="FFFFFF"/>
        <w:spacing w:beforeAutospacing="0" w:afterAutospacing="0" w:line="560" w:lineRule="exact"/>
        <w:ind w:firstLine="640" w:firstLineChars="200"/>
        <w:rPr>
          <w:rFonts w:ascii="Times New Roman" w:hAnsi="Times New Roman" w:eastAsia="仿宋"/>
          <w:kern w:val="2"/>
          <w:sz w:val="32"/>
          <w:szCs w:val="32"/>
          <w:shd w:val="clear" w:color="auto" w:fill="FFFFFF"/>
        </w:rPr>
      </w:pPr>
      <w:r>
        <w:rPr>
          <w:rFonts w:ascii="Times New Roman" w:hAnsi="Times New Roman" w:eastAsia="仿宋_GB2312"/>
          <w:kern w:val="2"/>
          <w:sz w:val="32"/>
          <w:szCs w:val="32"/>
          <w:shd w:val="clear" w:color="auto" w:fill="FFFFFF"/>
        </w:rPr>
        <w:t>如体检对象接到通知后</w:t>
      </w:r>
      <w:r>
        <w:rPr>
          <w:rFonts w:ascii="Times New Roman" w:hAnsi="Times New Roman" w:eastAsia="仿宋"/>
          <w:sz w:val="32"/>
          <w:szCs w:val="32"/>
          <w:shd w:val="clear" w:color="auto" w:fill="FFFFFF"/>
        </w:rPr>
        <w:t>放弃体检或因体检不合格</w:t>
      </w:r>
      <w:r>
        <w:rPr>
          <w:rFonts w:ascii="Times New Roman" w:hAnsi="Times New Roman" w:eastAsia="仿宋_GB2312"/>
          <w:kern w:val="2"/>
          <w:sz w:val="32"/>
          <w:szCs w:val="32"/>
          <w:shd w:val="clear" w:color="auto" w:fill="FFFFFF"/>
        </w:rPr>
        <w:t>出现招聘岗位缺额的，可在同岗位应聘人员中，按考试总成绩从高分到低分依次等额递补。体检合格放弃的不再递补。</w:t>
      </w:r>
    </w:p>
    <w:p>
      <w:pPr>
        <w:spacing w:line="560" w:lineRule="exact"/>
        <w:ind w:firstLine="645"/>
        <w:textAlignment w:val="baseline"/>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体检合格的人员确定为考察对象。考察按有关规定进行。</w:t>
      </w:r>
    </w:p>
    <w:p>
      <w:pPr>
        <w:spacing w:line="560" w:lineRule="exact"/>
        <w:ind w:firstLine="645"/>
        <w:textAlignment w:val="baseline"/>
        <w:rPr>
          <w:rFonts w:ascii="Times New Roman" w:hAnsi="Times New Roman" w:eastAsia="仿宋" w:cs="Times New Roman"/>
          <w:sz w:val="32"/>
          <w:szCs w:val="32"/>
        </w:rPr>
      </w:pPr>
      <w:r>
        <w:rPr>
          <w:rFonts w:ascii="Times New Roman" w:hAnsi="Times New Roman" w:eastAsia="仿宋" w:cs="Times New Roman"/>
          <w:sz w:val="32"/>
          <w:szCs w:val="32"/>
          <w:shd w:val="clear" w:color="auto" w:fill="FFFFFF"/>
        </w:rPr>
        <w:t>考</w:t>
      </w:r>
      <w:r>
        <w:rPr>
          <w:rFonts w:ascii="Times New Roman" w:hAnsi="Times New Roman" w:eastAsia="仿宋_GB2312" w:cs="Times New Roman"/>
          <w:sz w:val="32"/>
          <w:szCs w:val="32"/>
          <w:shd w:val="clear" w:color="auto" w:fill="FFFFFF"/>
          <w:lang w:bidi="ar"/>
        </w:rPr>
        <w:t>察阶段因考察不合格或自愿放弃等原因出现岗位空缺的不再进行递补</w:t>
      </w:r>
      <w:r>
        <w:rPr>
          <w:rFonts w:ascii="Times New Roman" w:hAnsi="Times New Roman" w:eastAsia="仿宋_GB2312" w:cs="Times New Roman"/>
          <w:sz w:val="32"/>
          <w:szCs w:val="32"/>
          <w:shd w:val="clear" w:color="auto" w:fill="FFFFFF"/>
        </w:rPr>
        <w:t>。</w:t>
      </w:r>
    </w:p>
    <w:p>
      <w:pPr>
        <w:widowControl/>
        <w:spacing w:line="560" w:lineRule="exact"/>
        <w:jc w:val="left"/>
        <w:rPr>
          <w:rFonts w:ascii="Times New Roman" w:hAnsi="Times New Roman" w:eastAsia="黑体" w:cs="Times New Roman"/>
          <w:sz w:val="32"/>
          <w:szCs w:val="32"/>
        </w:rPr>
      </w:pPr>
      <w:r>
        <w:rPr>
          <w:rFonts w:ascii="Times New Roman" w:hAnsi="Times New Roman" w:eastAsia="仿宋" w:cs="Times New Roman"/>
          <w:kern w:val="0"/>
          <w:sz w:val="32"/>
          <w:szCs w:val="32"/>
          <w:lang w:bidi="ar"/>
        </w:rPr>
        <w:t>　</w:t>
      </w:r>
      <w:r>
        <w:rPr>
          <w:rFonts w:ascii="Times New Roman" w:hAnsi="Times New Roman" w:eastAsia="黑体" w:cs="Times New Roman"/>
          <w:kern w:val="0"/>
          <w:sz w:val="32"/>
          <w:szCs w:val="32"/>
          <w:lang w:bidi="ar"/>
        </w:rPr>
        <w:t>　七、公示和聘用</w:t>
      </w:r>
      <w:r>
        <w:rPr>
          <w:rFonts w:ascii="Times New Roman" w:hAnsi="Times New Roman" w:eastAsia="黑体" w:cs="Times New Roman"/>
          <w:vanish/>
          <w:kern w:val="0"/>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根据考试总成绩和体检、考察情况，确定拟聘用人员，并进行公示（同一专业拟聘用人员必须服从组织安排），公示期为7个工作日。公示结束后，办理相关聘用手续。</w:t>
      </w:r>
      <w:r>
        <w:rPr>
          <w:rFonts w:ascii="Times New Roman" w:hAnsi="Times New Roman" w:eastAsia="仿宋" w:cs="Times New Roman"/>
          <w:vanish/>
          <w:kern w:val="0"/>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新聘用的人员试用期及试用期工资待遇按国家有关规定执行。试用期满合格的予以正式聘用，不合格的取消聘用资格。正式聘用的人员，最低服务年限不少于5年，服务期限内不得调离鹤山区，不得参加其他任何招聘，否则解除聘用资格。</w:t>
      </w:r>
      <w:r>
        <w:rPr>
          <w:rFonts w:ascii="Times New Roman" w:hAnsi="Times New Roman" w:eastAsia="仿宋" w:cs="Times New Roman"/>
          <w:vanish/>
          <w:kern w:val="0"/>
          <w:sz w:val="32"/>
          <w:szCs w:val="32"/>
          <w:lang w:bidi="ar"/>
        </w:rPr>
        <w:t>dsA鹤山区人民政府</w:t>
      </w:r>
    </w:p>
    <w:p>
      <w:pPr>
        <w:widowControl/>
        <w:spacing w:line="560" w:lineRule="exact"/>
        <w:jc w:val="left"/>
        <w:rPr>
          <w:rFonts w:ascii="Times New Roman" w:hAnsi="Times New Roman" w:eastAsia="黑体" w:cs="Times New Roman"/>
          <w:sz w:val="32"/>
          <w:szCs w:val="32"/>
        </w:rPr>
      </w:pPr>
      <w:r>
        <w:rPr>
          <w:rFonts w:ascii="Times New Roman" w:hAnsi="Times New Roman" w:eastAsia="仿宋" w:cs="Times New Roman"/>
          <w:kern w:val="0"/>
          <w:sz w:val="32"/>
          <w:szCs w:val="32"/>
          <w:lang w:bidi="ar"/>
        </w:rPr>
        <w:t>　　</w:t>
      </w:r>
      <w:r>
        <w:rPr>
          <w:rFonts w:ascii="Times New Roman" w:hAnsi="Times New Roman" w:eastAsia="黑体" w:cs="Times New Roman"/>
          <w:kern w:val="0"/>
          <w:sz w:val="32"/>
          <w:szCs w:val="32"/>
          <w:lang w:bidi="ar"/>
        </w:rPr>
        <w:t>八、信息发布及政策咨询</w:t>
      </w:r>
      <w:r>
        <w:rPr>
          <w:rFonts w:ascii="Times New Roman" w:hAnsi="Times New Roman" w:eastAsia="黑体" w:cs="Times New Roman"/>
          <w:vanish/>
          <w:kern w:val="0"/>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鹤山区政府网</w:t>
      </w:r>
      <w:r>
        <w:rPr>
          <w:rFonts w:hint="eastAsia" w:ascii="Times New Roman" w:hAnsi="Times New Roman" w:eastAsia="仿宋" w:cs="Times New Roman"/>
          <w:kern w:val="0"/>
          <w:sz w:val="32"/>
          <w:szCs w:val="32"/>
          <w:lang w:bidi="ar"/>
        </w:rPr>
        <w:t>（</w:t>
      </w:r>
      <w:r>
        <w:rPr>
          <w:rFonts w:ascii="Times New Roman" w:hAnsi="Times New Roman" w:eastAsia="仿宋" w:cs="Times New Roman"/>
          <w:kern w:val="0"/>
          <w:sz w:val="32"/>
          <w:szCs w:val="32"/>
          <w:lang w:bidi="ar"/>
        </w:rPr>
        <w:t>www.hbhsq.gov.cn</w:t>
      </w:r>
      <w:r>
        <w:rPr>
          <w:rFonts w:hint="eastAsia" w:ascii="Times New Roman" w:hAnsi="Times New Roman" w:eastAsia="仿宋" w:cs="Times New Roman"/>
          <w:kern w:val="0"/>
          <w:sz w:val="32"/>
          <w:szCs w:val="32"/>
          <w:lang w:bidi="ar"/>
        </w:rPr>
        <w:t>）</w:t>
      </w:r>
      <w:r>
        <w:rPr>
          <w:rFonts w:ascii="Times New Roman" w:hAnsi="Times New Roman" w:eastAsia="仿宋" w:cs="Times New Roman"/>
          <w:kern w:val="0"/>
          <w:sz w:val="32"/>
          <w:szCs w:val="32"/>
          <w:lang w:bidi="ar"/>
        </w:rPr>
        <w:t>是本次招聘工作指定的工作网，公开招聘人员每个环节的有关信息及相关事项，均通过此网址进行发布，不再电话通知。请各位考生随时关注。</w:t>
      </w:r>
      <w:r>
        <w:rPr>
          <w:rFonts w:ascii="Times New Roman" w:hAnsi="Times New Roman" w:eastAsia="仿宋" w:cs="Times New Roman"/>
          <w:vanish/>
          <w:kern w:val="0"/>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本简章由鹤山区2020年事业单位公开招聘工作人员领导小组办公室负责解释。</w:t>
      </w:r>
      <w:r>
        <w:rPr>
          <w:rFonts w:ascii="Times New Roman" w:hAnsi="Times New Roman" w:eastAsia="仿宋" w:cs="Times New Roman"/>
          <w:vanish/>
          <w:kern w:val="0"/>
          <w:sz w:val="32"/>
          <w:szCs w:val="32"/>
          <w:lang w:bidi="ar"/>
        </w:rPr>
        <w:t>dsA鹤山区人民政府</w:t>
      </w:r>
    </w:p>
    <w:p>
      <w:pPr>
        <w:widowControl/>
        <w:spacing w:line="560" w:lineRule="exact"/>
        <w:ind w:firstLine="640"/>
        <w:jc w:val="left"/>
        <w:rPr>
          <w:rFonts w:ascii="Times New Roman" w:hAnsi="Times New Roman" w:eastAsia="仿宋" w:cs="Times New Roman"/>
          <w:vanish/>
          <w:kern w:val="0"/>
          <w:sz w:val="32"/>
          <w:szCs w:val="32"/>
          <w:lang w:bidi="ar"/>
        </w:rPr>
      </w:pPr>
      <w:r>
        <w:rPr>
          <w:rFonts w:ascii="Times New Roman" w:hAnsi="Times New Roman" w:eastAsia="仿宋" w:cs="Times New Roman"/>
          <w:kern w:val="0"/>
          <w:sz w:val="32"/>
          <w:szCs w:val="32"/>
          <w:lang w:bidi="ar"/>
        </w:rPr>
        <w:t>咨询电话：0392-6878781</w:t>
      </w:r>
      <w:r>
        <w:rPr>
          <w:rFonts w:ascii="Times New Roman" w:hAnsi="Times New Roman" w:eastAsia="仿宋" w:cs="Times New Roman"/>
          <w:vanish/>
          <w:kern w:val="0"/>
          <w:sz w:val="32"/>
          <w:szCs w:val="32"/>
          <w:lang w:bidi="ar"/>
        </w:rPr>
        <w:t>dsA鹤山区人民政府</w:t>
      </w:r>
    </w:p>
    <w:p>
      <w:pPr>
        <w:widowControl/>
        <w:spacing w:line="560" w:lineRule="exact"/>
        <w:ind w:firstLine="640"/>
        <w:jc w:val="left"/>
        <w:rPr>
          <w:rFonts w:ascii="Times New Roman" w:hAnsi="Times New Roman" w:eastAsia="仿宋" w:cs="Times New Roman"/>
          <w:kern w:val="0"/>
          <w:sz w:val="32"/>
          <w:szCs w:val="32"/>
          <w:lang w:bidi="ar"/>
        </w:rPr>
      </w:pPr>
    </w:p>
    <w:p>
      <w:pPr>
        <w:widowControl/>
        <w:spacing w:line="560" w:lineRule="exact"/>
        <w:ind w:firstLine="640"/>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监督电话：0392-6937397</w:t>
      </w:r>
      <w:r>
        <w:rPr>
          <w:rFonts w:ascii="Times New Roman" w:hAnsi="Times New Roman" w:eastAsia="仿宋" w:cs="Times New Roman"/>
          <w:vanish/>
          <w:kern w:val="0"/>
          <w:sz w:val="32"/>
          <w:szCs w:val="32"/>
          <w:lang w:bidi="ar"/>
        </w:rPr>
        <w:t>dsA鹤山区人民政府</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 </w:t>
      </w:r>
      <w:r>
        <w:rPr>
          <w:rFonts w:ascii="Times New Roman" w:hAnsi="Times New Roman" w:eastAsia="仿宋" w:cs="Times New Roman"/>
          <w:vanish/>
          <w:kern w:val="0"/>
          <w:sz w:val="32"/>
          <w:szCs w:val="32"/>
          <w:lang w:bidi="ar"/>
        </w:rPr>
        <w:t>dsA鹤山区人民政府</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附件：</w:t>
      </w:r>
      <w:r>
        <w:rPr>
          <w:rFonts w:ascii="Times New Roman" w:hAnsi="Times New Roman" w:eastAsia="仿宋" w:cs="Times New Roman"/>
          <w:vanish/>
          <w:kern w:val="0"/>
          <w:sz w:val="32"/>
          <w:szCs w:val="32"/>
          <w:lang w:bidi="ar"/>
        </w:rPr>
        <w:t>dsA鹤山区人民政府</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1.鹤山区2020年</w:t>
      </w:r>
      <w:r>
        <w:rPr>
          <w:rFonts w:hint="eastAsia" w:ascii="Times New Roman" w:hAnsi="Times New Roman" w:eastAsia="仿宋" w:cs="Times New Roman"/>
          <w:kern w:val="0"/>
          <w:sz w:val="32"/>
          <w:szCs w:val="32"/>
          <w:lang w:eastAsia="zh-CN" w:bidi="ar"/>
        </w:rPr>
        <w:t>事业单位</w:t>
      </w:r>
      <w:r>
        <w:rPr>
          <w:rFonts w:ascii="Times New Roman" w:hAnsi="Times New Roman" w:eastAsia="仿宋" w:cs="Times New Roman"/>
          <w:kern w:val="0"/>
          <w:sz w:val="32"/>
          <w:szCs w:val="32"/>
          <w:lang w:bidi="ar"/>
        </w:rPr>
        <w:t>公开招聘</w:t>
      </w:r>
      <w:r>
        <w:rPr>
          <w:rFonts w:hint="eastAsia" w:ascii="Times New Roman" w:hAnsi="Times New Roman" w:eastAsia="仿宋" w:cs="Times New Roman"/>
          <w:kern w:val="0"/>
          <w:sz w:val="32"/>
          <w:szCs w:val="32"/>
          <w:lang w:eastAsia="zh-CN" w:bidi="ar"/>
        </w:rPr>
        <w:t>工作人员</w:t>
      </w:r>
      <w:r>
        <w:rPr>
          <w:rFonts w:ascii="Times New Roman" w:hAnsi="Times New Roman" w:eastAsia="仿宋" w:cs="Times New Roman"/>
          <w:kern w:val="0"/>
          <w:sz w:val="32"/>
          <w:szCs w:val="32"/>
          <w:lang w:bidi="ar"/>
        </w:rPr>
        <w:t>岗位需求表</w:t>
      </w:r>
      <w:r>
        <w:rPr>
          <w:rFonts w:ascii="Times New Roman" w:hAnsi="Times New Roman" w:eastAsia="仿宋" w:cs="Times New Roman"/>
          <w:vanish/>
          <w:kern w:val="0"/>
          <w:sz w:val="32"/>
          <w:szCs w:val="32"/>
          <w:lang w:bidi="ar"/>
        </w:rPr>
        <w:t>dsA鹤山区人民政府</w:t>
      </w:r>
    </w:p>
    <w:p>
      <w:pPr>
        <w:widowControl/>
        <w:spacing w:line="560" w:lineRule="exact"/>
        <w:ind w:firstLine="640" w:firstLineChars="200"/>
        <w:jc w:val="left"/>
        <w:rPr>
          <w:rFonts w:ascii="Times New Roman" w:hAnsi="Times New Roman" w:eastAsia="仿宋" w:cs="Times New Roman"/>
          <w:kern w:val="0"/>
          <w:sz w:val="32"/>
          <w:szCs w:val="32"/>
          <w:lang w:bidi="ar"/>
        </w:rPr>
      </w:pPr>
      <w:r>
        <w:rPr>
          <w:rFonts w:ascii="Times New Roman" w:hAnsi="Times New Roman" w:eastAsia="仿宋" w:cs="Times New Roman"/>
          <w:kern w:val="0"/>
          <w:sz w:val="32"/>
          <w:szCs w:val="32"/>
          <w:lang w:bidi="ar"/>
        </w:rPr>
        <w:t>2.鹤山区2020年事业单位专业设置指导目录</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kern w:val="0"/>
          <w:sz w:val="32"/>
          <w:szCs w:val="32"/>
          <w:lang w:bidi="ar"/>
        </w:rPr>
        <w:t>3.</w:t>
      </w:r>
      <w:r>
        <w:rPr>
          <w:rStyle w:val="10"/>
          <w:rFonts w:ascii="Times New Roman" w:hAnsi="Times New Roman" w:eastAsia="仿宋" w:cs="Times New Roman"/>
          <w:sz w:val="32"/>
          <w:szCs w:val="32"/>
        </w:rPr>
        <w:t>鹤山区2020年事业单位公开招聘工作人员健康体温监测登记表及承诺书</w:t>
      </w:r>
      <w:r>
        <w:rPr>
          <w:rFonts w:ascii="Times New Roman" w:hAnsi="Times New Roman" w:eastAsia="仿宋" w:cs="Times New Roman"/>
          <w:vanish/>
          <w:kern w:val="0"/>
          <w:sz w:val="32"/>
          <w:szCs w:val="32"/>
          <w:lang w:bidi="ar"/>
        </w:rPr>
        <w:t>dsA鹤山区人民政府</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vanish/>
          <w:kern w:val="0"/>
          <w:sz w:val="32"/>
          <w:szCs w:val="32"/>
          <w:lang w:bidi="ar"/>
        </w:rPr>
        <w:t>dsA鹤山区人民政府dsA鹤山区人民政府</w:t>
      </w:r>
    </w:p>
    <w:p>
      <w:pPr>
        <w:spacing w:line="560" w:lineRule="exact"/>
        <w:rPr>
          <w:rFonts w:hint="eastAsia" w:ascii="仿宋_GB2312" w:hAnsi="仿宋" w:cs="仿宋"/>
        </w:rPr>
      </w:pPr>
    </w:p>
    <w:p>
      <w:pPr>
        <w:spacing w:line="560" w:lineRule="exact"/>
        <w:rPr>
          <w:rFonts w:hint="eastAsia" w:ascii="仿宋_GB2312" w:hAnsi="仿宋" w:cs="仿宋"/>
        </w:rPr>
      </w:pPr>
    </w:p>
    <w:p>
      <w:pPr>
        <w:spacing w:line="560" w:lineRule="exact"/>
        <w:rPr>
          <w:rFonts w:hint="eastAsia" w:ascii="仿宋_GB2312" w:hAnsi="仿宋" w:cs="仿宋"/>
        </w:rPr>
      </w:pPr>
    </w:p>
    <w:p>
      <w:pPr>
        <w:spacing w:line="560" w:lineRule="exact"/>
        <w:rPr>
          <w:rFonts w:hint="eastAsia" w:ascii="仿宋_GB2312" w:hAnsi="仿宋" w:cs="仿宋"/>
        </w:rPr>
      </w:pPr>
    </w:p>
    <w:p>
      <w:pPr>
        <w:spacing w:line="560" w:lineRule="exact"/>
        <w:rPr>
          <w:rFonts w:hint="eastAsia" w:ascii="仿宋_GB2312" w:hAnsi="仿宋" w:cs="仿宋"/>
        </w:rPr>
      </w:pPr>
    </w:p>
    <w:p>
      <w:pPr>
        <w:widowControl/>
        <w:spacing w:line="560" w:lineRule="exact"/>
        <w:ind w:firstLine="640" w:firstLineChars="200"/>
        <w:jc w:val="right"/>
        <w:rPr>
          <w:rFonts w:hint="eastAsia" w:ascii="Times New Roman" w:hAnsi="Times New Roman" w:eastAsia="仿宋" w:cs="Times New Roman"/>
          <w:kern w:val="0"/>
          <w:sz w:val="32"/>
          <w:szCs w:val="32"/>
          <w:lang w:val="en-US" w:eastAsia="zh-CN" w:bidi="ar"/>
        </w:rPr>
      </w:pPr>
      <w:r>
        <w:rPr>
          <w:rFonts w:hint="eastAsia" w:ascii="Times New Roman" w:hAnsi="Times New Roman" w:eastAsia="仿宋" w:cs="Times New Roman"/>
          <w:kern w:val="0"/>
          <w:sz w:val="32"/>
          <w:szCs w:val="32"/>
          <w:lang w:val="en-US" w:eastAsia="zh-CN" w:bidi="ar"/>
        </w:rPr>
        <w:t>鹤山区2020年事业单位公开招聘工作人员领导小组</w:t>
      </w:r>
    </w:p>
    <w:p>
      <w:pPr>
        <w:widowControl/>
        <w:spacing w:line="560" w:lineRule="exact"/>
        <w:ind w:firstLine="640" w:firstLineChars="200"/>
        <w:jc w:val="center"/>
        <w:rPr>
          <w:rFonts w:hint="default" w:ascii="Times New Roman" w:hAnsi="Times New Roman" w:eastAsia="仿宋" w:cs="Times New Roman"/>
          <w:kern w:val="0"/>
          <w:sz w:val="32"/>
          <w:szCs w:val="32"/>
          <w:lang w:val="en-US" w:eastAsia="zh-CN" w:bidi="ar"/>
        </w:rPr>
      </w:pPr>
      <w:r>
        <w:rPr>
          <w:rFonts w:hint="eastAsia" w:ascii="Times New Roman" w:hAnsi="Times New Roman" w:eastAsia="仿宋" w:cs="Times New Roman"/>
          <w:kern w:val="0"/>
          <w:sz w:val="32"/>
          <w:szCs w:val="32"/>
          <w:lang w:val="en-US" w:eastAsia="zh-CN" w:bidi="ar"/>
        </w:rPr>
        <w:t xml:space="preserve">            2020年11月9日</w:t>
      </w:r>
    </w:p>
    <w:p>
      <w:pPr>
        <w:spacing w:line="560" w:lineRule="exact"/>
        <w:rPr>
          <w:rFonts w:hint="eastAsia" w:ascii="仿宋_GB2312" w:hAnsi="仿宋" w:cs="仿宋"/>
        </w:rPr>
      </w:pPr>
    </w:p>
    <w:p>
      <w:pPr>
        <w:spacing w:line="560" w:lineRule="exact"/>
        <w:rPr>
          <w:rFonts w:hint="eastAsia" w:ascii="仿宋_GB2312" w:hAnsi="仿宋" w:cs="仿宋"/>
        </w:rPr>
      </w:pPr>
    </w:p>
    <w:p>
      <w:pPr>
        <w:spacing w:line="560" w:lineRule="exact"/>
        <w:rPr>
          <w:rFonts w:hint="eastAsia" w:ascii="仿宋_GB2312" w:hAnsi="仿宋" w:cs="仿宋"/>
        </w:rPr>
        <w:sectPr>
          <w:headerReference r:id="rId3" w:type="default"/>
          <w:footerReference r:id="rId4" w:type="default"/>
          <w:pgSz w:w="11906" w:h="16838"/>
          <w:pgMar w:top="2098" w:right="1474" w:bottom="2098" w:left="1588" w:header="170" w:footer="1304" w:gutter="0"/>
          <w:cols w:space="720" w:num="1"/>
          <w:docGrid w:type="lines" w:linePitch="439" w:charSpace="0"/>
        </w:sectPr>
      </w:pPr>
    </w:p>
    <w:tbl>
      <w:tblPr>
        <w:tblStyle w:val="6"/>
        <w:tblW w:w="15750" w:type="dxa"/>
        <w:tblInd w:w="0" w:type="dxa"/>
        <w:tblLayout w:type="fixed"/>
        <w:tblCellMar>
          <w:top w:w="0" w:type="dxa"/>
          <w:left w:w="0" w:type="dxa"/>
          <w:bottom w:w="0" w:type="dxa"/>
          <w:right w:w="0" w:type="dxa"/>
        </w:tblCellMar>
      </w:tblPr>
      <w:tblGrid>
        <w:gridCol w:w="790"/>
        <w:gridCol w:w="2886"/>
        <w:gridCol w:w="1534"/>
        <w:gridCol w:w="1636"/>
        <w:gridCol w:w="1124"/>
        <w:gridCol w:w="1296"/>
        <w:gridCol w:w="4334"/>
        <w:gridCol w:w="2150"/>
      </w:tblGrid>
      <w:tr>
        <w:tblPrEx>
          <w:tblCellMar>
            <w:top w:w="0" w:type="dxa"/>
            <w:left w:w="0" w:type="dxa"/>
            <w:bottom w:w="0" w:type="dxa"/>
            <w:right w:w="0" w:type="dxa"/>
          </w:tblCellMar>
        </w:tblPrEx>
        <w:trPr>
          <w:trHeight w:val="520" w:hRule="atLeast"/>
        </w:trPr>
        <w:tc>
          <w:tcPr>
            <w:tcW w:w="15750"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32"/>
                <w:szCs w:val="32"/>
                <w:u w:val="none"/>
                <w:lang w:val="en-US" w:eastAsia="zh-CN" w:bidi="ar"/>
              </w:rPr>
              <w:t>附件1</w:t>
            </w:r>
          </w:p>
        </w:tc>
      </w:tr>
      <w:tr>
        <w:tblPrEx>
          <w:tblCellMar>
            <w:top w:w="0" w:type="dxa"/>
            <w:left w:w="0" w:type="dxa"/>
            <w:bottom w:w="0" w:type="dxa"/>
            <w:right w:w="0" w:type="dxa"/>
          </w:tblCellMar>
        </w:tblPrEx>
        <w:trPr>
          <w:trHeight w:val="800" w:hRule="atLeast"/>
        </w:trPr>
        <w:tc>
          <w:tcPr>
            <w:tcW w:w="15750"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鹤山区事业单位公开招聘工作人员岗位需求表</w:t>
            </w:r>
            <w:bookmarkStart w:id="0" w:name="_GoBack"/>
            <w:bookmarkEnd w:id="0"/>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2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用人单位</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单位性质</w:t>
            </w:r>
          </w:p>
        </w:tc>
        <w:tc>
          <w:tcPr>
            <w:tcW w:w="163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岗位代码</w:t>
            </w:r>
          </w:p>
        </w:tc>
        <w:tc>
          <w:tcPr>
            <w:tcW w:w="112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拟招人数</w:t>
            </w:r>
          </w:p>
        </w:tc>
        <w:tc>
          <w:tcPr>
            <w:tcW w:w="129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专业</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学历</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2886"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中山路街道办事处        所属事业单位（9人）</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2020101</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审计类</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限2018、2019、2020年高校毕业生</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28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 w:hAnsi="仿宋" w:eastAsia="仿宋" w:cs="仿宋"/>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2020102</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财务类</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限2018、2019、2020年高校毕业生</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28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 w:hAnsi="仿宋" w:eastAsia="仿宋" w:cs="仿宋"/>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2020103</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不限</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2886"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 w:hAnsi="仿宋" w:eastAsia="仿宋" w:cs="仿宋"/>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2020104</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不限</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限2018、2019、2020年高校毕业生</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288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中山北路街道办事处      所属事业单位（8人）</w:t>
            </w:r>
          </w:p>
        </w:tc>
        <w:tc>
          <w:tcPr>
            <w:tcW w:w="153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2020201</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审计类</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限2018、2019、2020年高校毕业生</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288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 w:hAnsi="仿宋" w:eastAsia="仿宋" w:cs="仿宋"/>
                <w:i w:val="0"/>
                <w:color w:val="000000"/>
                <w:sz w:val="22"/>
                <w:szCs w:val="22"/>
                <w:u w:val="none"/>
              </w:rPr>
            </w:pPr>
          </w:p>
        </w:tc>
        <w:tc>
          <w:tcPr>
            <w:tcW w:w="153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2020202</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不限</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288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 w:hAnsi="仿宋" w:eastAsia="仿宋" w:cs="仿宋"/>
                <w:i w:val="0"/>
                <w:color w:val="000000"/>
                <w:sz w:val="22"/>
                <w:szCs w:val="22"/>
                <w:u w:val="none"/>
              </w:rPr>
            </w:pPr>
          </w:p>
        </w:tc>
        <w:tc>
          <w:tcPr>
            <w:tcW w:w="153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2020203</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不限</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限2018、2019、2020年高校毕业生</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2886"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新华街街道办事处        所属事业单位（8人）</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2020301</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财务类</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限2018、2019、2020年高校毕业生</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288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2020302</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审计类</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限2018、2019、2020年高校毕业生</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288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2020303</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不限</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288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2020304</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不限</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限2018、2019、2020年高校毕业生</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2886"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鹤山街街道办事处        所属事业单位（9人）</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2020401</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统计类</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限2018、2019、2020年高校毕业生</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288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2020402</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财务类</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限2018、2019、2020年高校毕业生</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288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2020403</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不限</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288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 w:hAnsi="仿宋" w:eastAsia="仿宋" w:cs="仿宋"/>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2020404</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不限</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限2018、2019、2020年高校毕业生</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2886"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九矿广场街道办事处       所属事业单位（6人）</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2020501</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统计类</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限2018、2019、2020年高校毕业生</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288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 w:hAnsi="仿宋" w:eastAsia="仿宋" w:cs="仿宋"/>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2020502</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不限</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w:t>
            </w:r>
          </w:p>
        </w:tc>
        <w:tc>
          <w:tcPr>
            <w:tcW w:w="288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 w:hAnsi="仿宋" w:eastAsia="仿宋" w:cs="仿宋"/>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2020503</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不限</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限2018、2019、2020年高校毕业生</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w:t>
            </w:r>
          </w:p>
        </w:tc>
        <w:tc>
          <w:tcPr>
            <w:tcW w:w="2886"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鹤壁集镇                所属事业单位 （5人）</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2020601</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医疗类</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限2018、2019、2020年高校毕业生</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288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 w:hAnsi="仿宋" w:eastAsia="仿宋" w:cs="仿宋"/>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2020602</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林业类</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限2018、2019、2020年高校毕业生</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w:t>
            </w:r>
          </w:p>
        </w:tc>
        <w:tc>
          <w:tcPr>
            <w:tcW w:w="288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 w:hAnsi="仿宋" w:eastAsia="仿宋" w:cs="仿宋"/>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2020603</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不限</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w:t>
            </w:r>
          </w:p>
        </w:tc>
        <w:tc>
          <w:tcPr>
            <w:tcW w:w="2886"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姬家山乡                所属事业单位 （5人）</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2020701</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医疗类</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限2018、2019、2020年高校毕业生</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w:t>
            </w:r>
          </w:p>
        </w:tc>
        <w:tc>
          <w:tcPr>
            <w:tcW w:w="288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 w:hAnsi="仿宋" w:eastAsia="仿宋" w:cs="仿宋"/>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2020702</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林业类</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限2018、2019、2020年高校毕业生</w:t>
            </w: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w:t>
            </w:r>
          </w:p>
        </w:tc>
        <w:tc>
          <w:tcPr>
            <w:tcW w:w="288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 w:hAnsi="仿宋" w:eastAsia="仿宋" w:cs="仿宋"/>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全供事业</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2020703</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不限</w:t>
            </w: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全日制普通高等院校本科及以上学历        并取得相应学位</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合计</w:t>
            </w:r>
          </w:p>
        </w:tc>
        <w:tc>
          <w:tcPr>
            <w:tcW w:w="288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 w:hAnsi="仿宋" w:eastAsia="仿宋" w:cs="仿宋"/>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 w:hAnsi="仿宋" w:eastAsia="仿宋" w:cs="仿宋"/>
                <w:i w:val="0"/>
                <w:color w:val="000000"/>
                <w:sz w:val="22"/>
                <w:szCs w:val="22"/>
                <w:u w:val="none"/>
              </w:rPr>
            </w:pP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 w:hAnsi="仿宋" w:eastAsia="仿宋" w:cs="仿宋"/>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1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 w:hAnsi="仿宋" w:eastAsia="仿宋" w:cs="仿宋"/>
                <w:i w:val="0"/>
                <w:color w:val="000000"/>
                <w:sz w:val="22"/>
                <w:szCs w:val="22"/>
                <w:u w:val="none"/>
              </w:rPr>
            </w:pPr>
          </w:p>
        </w:tc>
        <w:tc>
          <w:tcPr>
            <w:tcW w:w="4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 w:hAnsi="仿宋" w:eastAsia="仿宋" w:cs="仿宋"/>
                <w:i w:val="0"/>
                <w:color w:val="000000"/>
                <w:sz w:val="22"/>
                <w:szCs w:val="22"/>
                <w:u w:val="none"/>
              </w:rPr>
            </w:pP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rPr>
                <w:rFonts w:hint="eastAsia" w:ascii="仿宋" w:hAnsi="仿宋" w:eastAsia="仿宋" w:cs="仿宋"/>
                <w:i w:val="0"/>
                <w:color w:val="000000"/>
                <w:sz w:val="24"/>
                <w:szCs w:val="24"/>
                <w:u w:val="none"/>
              </w:rPr>
            </w:pPr>
          </w:p>
        </w:tc>
      </w:tr>
    </w:tbl>
    <w:p>
      <w:pPr>
        <w:spacing w:line="560" w:lineRule="exact"/>
        <w:rPr>
          <w:rFonts w:hint="eastAsia" w:ascii="仿宋_GB2312" w:hAnsi="仿宋" w:cs="仿宋"/>
        </w:rPr>
        <w:sectPr>
          <w:pgSz w:w="16838" w:h="11906" w:orient="landscape"/>
          <w:pgMar w:top="1588" w:right="680" w:bottom="1474" w:left="624" w:header="170" w:footer="1304" w:gutter="0"/>
          <w:cols w:space="720" w:num="1"/>
          <w:docGrid w:type="lines" w:linePitch="439" w:charSpace="0"/>
        </w:sectPr>
      </w:pPr>
    </w:p>
    <w:p>
      <w:pPr>
        <w:overflowPunct w:val="0"/>
        <w:spacing w:line="560" w:lineRule="exact"/>
        <w:jc w:val="left"/>
        <w:rPr>
          <w:rFonts w:ascii="黑体" w:hAnsi="仿宋" w:eastAsia="黑体" w:cs="仿宋"/>
          <w:bCs/>
          <w:kern w:val="0"/>
          <w:sz w:val="32"/>
          <w:szCs w:val="32"/>
        </w:rPr>
      </w:pPr>
      <w:r>
        <w:rPr>
          <w:rFonts w:hint="eastAsia" w:ascii="黑体" w:hAnsi="仿宋" w:eastAsia="黑体" w:cs="仿宋"/>
          <w:bCs/>
          <w:kern w:val="0"/>
          <w:sz w:val="32"/>
          <w:szCs w:val="32"/>
        </w:rPr>
        <w:t>附件</w:t>
      </w:r>
      <w:r>
        <w:rPr>
          <w:rFonts w:ascii="黑体" w:hAnsi="仿宋" w:eastAsia="黑体" w:cs="仿宋"/>
          <w:bCs/>
          <w:kern w:val="0"/>
          <w:sz w:val="32"/>
          <w:szCs w:val="32"/>
        </w:rPr>
        <w:t>2</w:t>
      </w:r>
    </w:p>
    <w:p>
      <w:pPr>
        <w:overflowPunct w:val="0"/>
        <w:spacing w:line="560" w:lineRule="exact"/>
        <w:jc w:val="left"/>
        <w:rPr>
          <w:rFonts w:ascii="黑体" w:hAnsi="仿宋" w:eastAsia="黑体" w:cs="仿宋"/>
          <w:bCs/>
          <w:kern w:val="0"/>
          <w:sz w:val="32"/>
          <w:szCs w:val="32"/>
        </w:rPr>
      </w:pPr>
    </w:p>
    <w:p>
      <w:pPr>
        <w:overflowPunct w:val="0"/>
        <w:spacing w:line="560" w:lineRule="exact"/>
        <w:jc w:val="center"/>
        <w:rPr>
          <w:rFonts w:hint="eastAsia" w:ascii="方正小标宋简体" w:hAnsi="仿宋" w:eastAsia="方正小标宋简体" w:cs="仿宋"/>
          <w:bCs/>
          <w:kern w:val="0"/>
          <w:sz w:val="44"/>
          <w:szCs w:val="44"/>
        </w:rPr>
      </w:pPr>
      <w:r>
        <w:rPr>
          <w:rFonts w:ascii="方正小标宋简体" w:hAnsi="仿宋" w:eastAsia="方正小标宋简体" w:cs="仿宋"/>
          <w:bCs/>
          <w:kern w:val="0"/>
          <w:sz w:val="44"/>
          <w:szCs w:val="44"/>
        </w:rPr>
        <w:t>20</w:t>
      </w:r>
      <w:r>
        <w:rPr>
          <w:rFonts w:hint="eastAsia" w:ascii="方正小标宋简体" w:hAnsi="仿宋" w:eastAsia="方正小标宋简体" w:cs="仿宋"/>
          <w:bCs/>
          <w:kern w:val="0"/>
          <w:sz w:val="44"/>
          <w:szCs w:val="44"/>
          <w:lang w:val="en-US" w:eastAsia="zh-CN"/>
        </w:rPr>
        <w:t>20</w:t>
      </w:r>
      <w:r>
        <w:rPr>
          <w:rFonts w:hint="eastAsia" w:ascii="方正小标宋简体" w:hAnsi="仿宋" w:eastAsia="方正小标宋简体" w:cs="仿宋"/>
          <w:bCs/>
          <w:kern w:val="0"/>
          <w:sz w:val="44"/>
          <w:szCs w:val="44"/>
        </w:rPr>
        <w:t>年鹤山区事业单位专业设置指导目录</w:t>
      </w:r>
    </w:p>
    <w:p>
      <w:pPr>
        <w:overflowPunct w:val="0"/>
        <w:spacing w:line="560" w:lineRule="exact"/>
        <w:jc w:val="left"/>
        <w:rPr>
          <w:rFonts w:hint="eastAsia" w:ascii="方正小标宋简体" w:hAnsi="仿宋" w:eastAsia="方正小标宋简体" w:cs="仿宋"/>
          <w:bCs/>
          <w:kern w:val="0"/>
          <w:sz w:val="44"/>
          <w:szCs w:val="44"/>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rightChars="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caps w:val="0"/>
          <w:color w:val="auto"/>
          <w:spacing w:val="0"/>
          <w:sz w:val="32"/>
          <w:szCs w:val="32"/>
          <w:shd w:val="clear" w:color="auto" w:fill="auto"/>
          <w:lang w:val="en-US" w:eastAsia="zh-CN"/>
        </w:rPr>
        <w:t>1.</w:t>
      </w:r>
      <w:r>
        <w:rPr>
          <w:rFonts w:hint="eastAsia" w:ascii="仿宋" w:hAnsi="仿宋" w:eastAsia="仿宋" w:cs="仿宋"/>
          <w:caps w:val="0"/>
          <w:color w:val="auto"/>
          <w:spacing w:val="0"/>
          <w:sz w:val="32"/>
          <w:szCs w:val="32"/>
          <w:shd w:val="clear" w:color="auto" w:fill="auto"/>
          <w:lang w:eastAsia="zh-CN"/>
        </w:rPr>
        <w:t>审计</w:t>
      </w:r>
      <w:r>
        <w:rPr>
          <w:rFonts w:hint="eastAsia" w:ascii="仿宋" w:hAnsi="仿宋" w:eastAsia="仿宋" w:cs="仿宋"/>
          <w:i w:val="0"/>
          <w:caps w:val="0"/>
          <w:color w:val="333333"/>
          <w:spacing w:val="0"/>
          <w:sz w:val="32"/>
          <w:szCs w:val="32"/>
          <w:shd w:val="clear" w:color="auto" w:fill="FFFFFF"/>
          <w:lang w:eastAsia="zh-CN"/>
        </w:rPr>
        <w:t>类</w:t>
      </w:r>
      <w:r>
        <w:rPr>
          <w:rFonts w:hint="eastAsia" w:ascii="仿宋" w:hAnsi="仿宋" w:eastAsia="仿宋" w:cs="仿宋"/>
          <w:caps w:val="0"/>
          <w:color w:val="auto"/>
          <w:spacing w:val="0"/>
          <w:sz w:val="32"/>
          <w:szCs w:val="32"/>
          <w:shd w:val="clear" w:color="auto" w:fill="auto"/>
        </w:rPr>
        <w:t>：</w:t>
      </w:r>
      <w:r>
        <w:rPr>
          <w:rFonts w:hint="eastAsia" w:ascii="仿宋" w:hAnsi="仿宋" w:eastAsia="仿宋" w:cs="仿宋"/>
          <w:i w:val="0"/>
          <w:caps w:val="0"/>
          <w:color w:val="333333"/>
          <w:spacing w:val="0"/>
          <w:sz w:val="32"/>
          <w:szCs w:val="32"/>
          <w:shd w:val="clear" w:color="auto" w:fill="FFFFFF"/>
        </w:rPr>
        <w:t>会计学</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rPr>
        <w:t>审计学</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rPr>
        <w:t>财务管理</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rPr>
        <w:t>财务会计教育</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rightChars="0"/>
        <w:rPr>
          <w:rFonts w:hint="eastAsia" w:ascii="仿宋" w:hAnsi="仿宋" w:eastAsia="仿宋" w:cs="仿宋"/>
          <w:caps w:val="0"/>
          <w:color w:val="auto"/>
          <w:spacing w:val="0"/>
          <w:sz w:val="32"/>
          <w:szCs w:val="32"/>
          <w:shd w:val="clear" w:color="auto" w:fill="auto"/>
          <w:lang w:eastAsia="zh-CN"/>
        </w:rPr>
      </w:pPr>
      <w:r>
        <w:rPr>
          <w:rFonts w:hint="eastAsia" w:ascii="仿宋" w:hAnsi="仿宋" w:eastAsia="仿宋" w:cs="仿宋"/>
          <w:i w:val="0"/>
          <w:caps w:val="0"/>
          <w:color w:val="333333"/>
          <w:spacing w:val="0"/>
          <w:sz w:val="32"/>
          <w:szCs w:val="32"/>
          <w:shd w:val="clear" w:color="auto" w:fill="FFFFFF"/>
          <w:lang w:val="en-US" w:eastAsia="zh-CN"/>
        </w:rPr>
        <w:t>2.</w:t>
      </w:r>
      <w:r>
        <w:rPr>
          <w:rFonts w:hint="eastAsia" w:ascii="仿宋" w:hAnsi="仿宋" w:eastAsia="仿宋" w:cs="仿宋"/>
          <w:i w:val="0"/>
          <w:caps w:val="0"/>
          <w:color w:val="333333"/>
          <w:spacing w:val="0"/>
          <w:sz w:val="32"/>
          <w:szCs w:val="32"/>
          <w:shd w:val="clear" w:color="auto" w:fill="FFFFFF"/>
          <w:lang w:eastAsia="zh-CN"/>
        </w:rPr>
        <w:t>财务类：</w:t>
      </w:r>
      <w:r>
        <w:rPr>
          <w:rFonts w:hint="eastAsia" w:ascii="仿宋" w:hAnsi="仿宋" w:eastAsia="仿宋" w:cs="仿宋"/>
          <w:i w:val="0"/>
          <w:caps w:val="0"/>
          <w:color w:val="333333"/>
          <w:spacing w:val="0"/>
          <w:sz w:val="32"/>
          <w:szCs w:val="32"/>
          <w:shd w:val="clear" w:color="auto" w:fill="FFFFFF"/>
        </w:rPr>
        <w:t>会计学</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rPr>
        <w:t>财政学</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rPr>
        <w:t>金融学</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rPr>
        <w:t>金融数学</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rPr>
        <w:t>财务管理</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rPr>
        <w:t>财务会计教育</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rightChars="0"/>
        <w:rPr>
          <w:rFonts w:hint="eastAsia" w:ascii="仿宋" w:hAnsi="仿宋" w:eastAsia="仿宋" w:cs="仿宋"/>
          <w:caps w:val="0"/>
          <w:color w:val="auto"/>
          <w:spacing w:val="0"/>
          <w:sz w:val="32"/>
          <w:szCs w:val="32"/>
          <w:shd w:val="clear" w:color="auto" w:fill="auto"/>
          <w:lang w:eastAsia="zh-CN"/>
        </w:rPr>
      </w:pPr>
      <w:r>
        <w:rPr>
          <w:rFonts w:hint="eastAsia" w:ascii="仿宋" w:hAnsi="仿宋" w:eastAsia="仿宋" w:cs="仿宋"/>
          <w:i w:val="0"/>
          <w:caps w:val="0"/>
          <w:color w:val="333333"/>
          <w:spacing w:val="0"/>
          <w:sz w:val="32"/>
          <w:szCs w:val="32"/>
          <w:shd w:val="clear" w:color="auto" w:fill="FFFFFF"/>
          <w:lang w:val="en-US" w:eastAsia="zh-CN"/>
        </w:rPr>
        <w:t>3.</w:t>
      </w:r>
      <w:r>
        <w:rPr>
          <w:rFonts w:hint="eastAsia" w:ascii="仿宋" w:hAnsi="仿宋" w:eastAsia="仿宋" w:cs="仿宋"/>
          <w:i w:val="0"/>
          <w:caps w:val="0"/>
          <w:color w:val="333333"/>
          <w:spacing w:val="0"/>
          <w:sz w:val="32"/>
          <w:szCs w:val="32"/>
          <w:shd w:val="clear" w:color="auto" w:fill="FFFFFF"/>
          <w:lang w:eastAsia="zh-CN"/>
        </w:rPr>
        <w:t>统计</w:t>
      </w:r>
      <w:r>
        <w:rPr>
          <w:rFonts w:hint="eastAsia" w:ascii="仿宋" w:hAnsi="仿宋" w:eastAsia="仿宋" w:cs="仿宋"/>
          <w:caps w:val="0"/>
          <w:color w:val="auto"/>
          <w:spacing w:val="0"/>
          <w:sz w:val="32"/>
          <w:szCs w:val="32"/>
          <w:shd w:val="clear" w:color="auto" w:fill="auto"/>
        </w:rPr>
        <w:t>类</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caps w:val="0"/>
          <w:color w:val="auto"/>
          <w:spacing w:val="0"/>
          <w:sz w:val="32"/>
          <w:szCs w:val="32"/>
          <w:shd w:val="clear" w:color="auto" w:fill="auto"/>
        </w:rPr>
        <w:t>统计学、应用统计学</w:t>
      </w:r>
      <w:r>
        <w:rPr>
          <w:rFonts w:hint="eastAsia" w:ascii="仿宋" w:hAnsi="仿宋" w:eastAsia="仿宋" w:cs="仿宋"/>
          <w:caps w:val="0"/>
          <w:color w:val="auto"/>
          <w:spacing w:val="0"/>
          <w:sz w:val="32"/>
          <w:szCs w:val="32"/>
          <w:shd w:val="clear" w:color="auto" w:fill="auto"/>
          <w:lang w:eastAsia="zh-CN"/>
        </w:rPr>
        <w:t>、</w:t>
      </w:r>
      <w:r>
        <w:rPr>
          <w:rFonts w:hint="eastAsia" w:ascii="仿宋" w:hAnsi="仿宋" w:eastAsia="仿宋" w:cs="仿宋"/>
          <w:caps w:val="0"/>
          <w:color w:val="auto"/>
          <w:spacing w:val="0"/>
          <w:sz w:val="32"/>
          <w:szCs w:val="32"/>
          <w:shd w:val="clear" w:color="auto" w:fill="auto"/>
        </w:rPr>
        <w:t>数学与应用数学</w:t>
      </w:r>
      <w:r>
        <w:rPr>
          <w:rFonts w:hint="eastAsia" w:ascii="仿宋" w:hAnsi="仿宋" w:eastAsia="仿宋" w:cs="仿宋"/>
          <w:caps w:val="0"/>
          <w:color w:val="auto"/>
          <w:spacing w:val="0"/>
          <w:sz w:val="32"/>
          <w:szCs w:val="32"/>
          <w:shd w:val="clear" w:color="auto" w:fill="auto"/>
          <w:lang w:eastAsia="zh-CN"/>
        </w:rPr>
        <w:t>、</w:t>
      </w:r>
      <w:r>
        <w:rPr>
          <w:rFonts w:hint="eastAsia" w:ascii="仿宋" w:hAnsi="仿宋" w:eastAsia="仿宋" w:cs="仿宋"/>
          <w:caps w:val="0"/>
          <w:color w:val="auto"/>
          <w:spacing w:val="0"/>
          <w:sz w:val="32"/>
          <w:szCs w:val="32"/>
          <w:shd w:val="clear" w:color="auto" w:fill="auto"/>
        </w:rPr>
        <w:t>信息与计算科</w:t>
      </w:r>
      <w:r>
        <w:rPr>
          <w:rFonts w:hint="eastAsia" w:ascii="仿宋" w:hAnsi="仿宋" w:eastAsia="仿宋" w:cs="仿宋"/>
          <w:caps w:val="0"/>
          <w:color w:val="auto"/>
          <w:spacing w:val="0"/>
          <w:sz w:val="32"/>
          <w:szCs w:val="32"/>
          <w:shd w:val="clear" w:color="auto" w:fill="auto"/>
          <w:lang w:eastAsia="zh-CN"/>
        </w:rPr>
        <w:t>学</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Chars="0" w:right="0" w:rightChars="0"/>
        <w:rPr>
          <w:rFonts w:hint="eastAsia" w:ascii="仿宋" w:hAnsi="仿宋" w:eastAsia="仿宋" w:cs="仿宋"/>
          <w:color w:val="auto"/>
          <w:kern w:val="0"/>
          <w:sz w:val="32"/>
          <w:szCs w:val="32"/>
          <w:shd w:val="clear" w:color="auto" w:fill="auto"/>
        </w:rPr>
      </w:pPr>
      <w:r>
        <w:rPr>
          <w:rFonts w:hint="eastAsia" w:ascii="仿宋" w:hAnsi="仿宋" w:eastAsia="仿宋" w:cs="仿宋"/>
          <w:color w:val="auto"/>
          <w:kern w:val="0"/>
          <w:sz w:val="32"/>
          <w:szCs w:val="32"/>
          <w:shd w:val="clear" w:color="auto" w:fill="auto"/>
          <w:lang w:val="en-US" w:eastAsia="zh-CN"/>
        </w:rPr>
        <w:t>4.</w:t>
      </w:r>
      <w:r>
        <w:rPr>
          <w:rFonts w:hint="eastAsia" w:ascii="仿宋" w:hAnsi="仿宋" w:eastAsia="仿宋" w:cs="仿宋"/>
          <w:color w:val="auto"/>
          <w:kern w:val="0"/>
          <w:sz w:val="32"/>
          <w:szCs w:val="32"/>
          <w:shd w:val="clear" w:color="auto" w:fill="auto"/>
          <w:lang w:eastAsia="zh-CN"/>
        </w:rPr>
        <w:t>林业类：</w:t>
      </w:r>
      <w:r>
        <w:rPr>
          <w:rFonts w:hint="eastAsia" w:ascii="仿宋" w:hAnsi="仿宋" w:eastAsia="仿宋" w:cs="仿宋"/>
          <w:i w:val="0"/>
          <w:caps w:val="0"/>
          <w:color w:val="333333"/>
          <w:spacing w:val="8"/>
          <w:sz w:val="32"/>
          <w:szCs w:val="32"/>
          <w:shd w:val="clear" w:color="auto" w:fill="FFFFFF"/>
        </w:rPr>
        <w:t>园林技术、森林资源保护、经济林培育与利用、野生植物资源保护与利用、野生动物资源保护与利用、森林生态旅游、森林防火指挥与通讯</w:t>
      </w:r>
    </w:p>
    <w:p>
      <w:pPr>
        <w:spacing w:line="600" w:lineRule="exact"/>
        <w:rPr>
          <w:rFonts w:hint="eastAsia" w:ascii="仿宋" w:hAnsi="仿宋" w:eastAsia="仿宋" w:cs="仿宋"/>
          <w:sz w:val="32"/>
          <w:szCs w:val="32"/>
        </w:rPr>
      </w:pPr>
      <w:r>
        <w:rPr>
          <w:rFonts w:hint="eastAsia" w:ascii="仿宋" w:hAnsi="仿宋" w:eastAsia="仿宋" w:cs="仿宋"/>
          <w:caps w:val="0"/>
          <w:color w:val="333333"/>
          <w:spacing w:val="0"/>
          <w:sz w:val="32"/>
          <w:szCs w:val="32"/>
          <w:shd w:val="clear" w:color="auto" w:fill="FFFFFF"/>
          <w:lang w:val="en-US" w:eastAsia="zh-CN"/>
        </w:rPr>
        <w:t>5.</w:t>
      </w:r>
      <w:r>
        <w:rPr>
          <w:rFonts w:hint="eastAsia" w:ascii="仿宋" w:hAnsi="仿宋" w:eastAsia="仿宋" w:cs="仿宋"/>
          <w:caps w:val="0"/>
          <w:color w:val="333333"/>
          <w:spacing w:val="0"/>
          <w:sz w:val="32"/>
          <w:szCs w:val="32"/>
          <w:shd w:val="clear" w:color="auto" w:fill="FFFFFF"/>
          <w:lang w:eastAsia="zh-CN"/>
        </w:rPr>
        <w:t>医疗类：</w:t>
      </w:r>
      <w:r>
        <w:rPr>
          <w:rFonts w:hint="eastAsia" w:ascii="仿宋" w:hAnsi="仿宋" w:eastAsia="仿宋" w:cs="仿宋"/>
          <w:sz w:val="32"/>
          <w:szCs w:val="32"/>
        </w:rPr>
        <w:t>基础医学、临床医学、麻醉学、医学影像学、眼视光医学、精神医学、放射医学、口腔医学、中医学、针灸推拿学、中西医临床医学、法医学、医学检验技术、医学实验技术、医学影像技术、眼视光学、康复治疗学、口腔医学技术、护理学</w:t>
      </w:r>
    </w:p>
    <w:p>
      <w:pPr>
        <w:spacing w:line="560" w:lineRule="exact"/>
        <w:rPr>
          <w:rFonts w:hint="eastAsia" w:ascii="仿宋_GB2312" w:hAnsi="仿宋" w:cs="仿宋"/>
        </w:rPr>
      </w:pPr>
    </w:p>
    <w:p>
      <w:pPr>
        <w:spacing w:line="560" w:lineRule="exact"/>
        <w:rPr>
          <w:rFonts w:hint="eastAsia" w:ascii="仿宋_GB2312" w:hAnsi="仿宋" w:cs="仿宋"/>
        </w:rPr>
      </w:pPr>
    </w:p>
    <w:p>
      <w:pPr>
        <w:spacing w:line="560" w:lineRule="exact"/>
        <w:rPr>
          <w:rFonts w:hint="eastAsia" w:ascii="仿宋_GB2312" w:hAnsi="仿宋" w:cs="仿宋"/>
        </w:rPr>
      </w:pPr>
    </w:p>
    <w:p>
      <w:pPr>
        <w:spacing w:line="560" w:lineRule="exact"/>
        <w:rPr>
          <w:rFonts w:hint="eastAsia" w:ascii="仿宋_GB2312" w:hAnsi="仿宋" w:cs="仿宋"/>
        </w:rPr>
      </w:pPr>
    </w:p>
    <w:p>
      <w:pPr>
        <w:spacing w:line="560" w:lineRule="exact"/>
        <w:rPr>
          <w:rFonts w:hint="eastAsia" w:ascii="仿宋_GB2312" w:hAnsi="仿宋" w:cs="仿宋"/>
        </w:rPr>
      </w:pPr>
    </w:p>
    <w:p>
      <w:pPr>
        <w:spacing w:line="560" w:lineRule="exact"/>
        <w:rPr>
          <w:rFonts w:hint="eastAsia" w:ascii="仿宋_GB2312" w:hAnsi="仿宋" w:cs="仿宋"/>
        </w:rPr>
        <w:sectPr>
          <w:pgSz w:w="11906" w:h="16838"/>
          <w:pgMar w:top="2098" w:right="1474" w:bottom="2098" w:left="1588" w:header="170" w:footer="1304" w:gutter="0"/>
          <w:cols w:space="720" w:num="1"/>
          <w:docGrid w:type="lines" w:linePitch="439" w:charSpace="0"/>
        </w:sectPr>
      </w:pPr>
    </w:p>
    <w:p>
      <w:pP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附件3</w:t>
      </w:r>
    </w:p>
    <w:p>
      <w:pPr>
        <w:pStyle w:val="2"/>
        <w:keepNext/>
        <w:keepLines/>
        <w:widowControl w:val="0"/>
        <w:wordWrap/>
        <w:adjustRightInd/>
        <w:snapToGrid/>
        <w:spacing w:before="0" w:after="0" w:line="56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鹤山区2020年事业单位公开招聘</w:t>
      </w:r>
    </w:p>
    <w:p>
      <w:pPr>
        <w:pStyle w:val="2"/>
        <w:keepNext/>
        <w:keepLines/>
        <w:widowControl w:val="0"/>
        <w:wordWrap/>
        <w:adjustRightInd/>
        <w:snapToGrid/>
        <w:spacing w:before="0" w:after="0" w:line="56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工作人员健康体温监测登记表及承诺书</w:t>
      </w:r>
    </w:p>
    <w:p>
      <w:pPr>
        <w:rPr>
          <w:rFonts w:hint="eastAsia"/>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876"/>
        <w:gridCol w:w="444"/>
        <w:gridCol w:w="432"/>
        <w:gridCol w:w="900"/>
        <w:gridCol w:w="288"/>
        <w:gridCol w:w="1596"/>
        <w:gridCol w:w="1104"/>
        <w:gridCol w:w="132"/>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404"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ind w:left="420"/>
              <w:rPr>
                <w:rFonts w:hint="eastAsia" w:ascii="仿宋" w:hAnsi="仿宋" w:eastAsia="仿宋"/>
                <w:b/>
                <w:sz w:val="24"/>
              </w:rPr>
            </w:pPr>
            <w:r>
              <w:rPr>
                <w:rFonts w:hint="eastAsia" w:ascii="仿宋" w:hAnsi="仿宋" w:eastAsia="仿宋"/>
                <w:b/>
                <w:sz w:val="24"/>
              </w:rPr>
              <w:t>姓   名</w:t>
            </w:r>
          </w:p>
        </w:tc>
        <w:tc>
          <w:tcPr>
            <w:tcW w:w="1776"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ind w:left="420"/>
              <w:jc w:val="center"/>
              <w:rPr>
                <w:rFonts w:hint="eastAsia" w:ascii="仿宋" w:hAnsi="仿宋" w:eastAsia="仿宋"/>
                <w:sz w:val="24"/>
              </w:rPr>
            </w:pPr>
          </w:p>
        </w:tc>
        <w:tc>
          <w:tcPr>
            <w:tcW w:w="1884"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 w:hAnsi="仿宋" w:eastAsia="仿宋"/>
                <w:b/>
                <w:sz w:val="24"/>
              </w:rPr>
            </w:pPr>
            <w:r>
              <w:rPr>
                <w:rFonts w:hint="eastAsia" w:ascii="仿宋" w:hAnsi="仿宋" w:eastAsia="仿宋"/>
                <w:b/>
                <w:sz w:val="24"/>
              </w:rPr>
              <w:t>身份证号</w:t>
            </w:r>
          </w:p>
        </w:tc>
        <w:tc>
          <w:tcPr>
            <w:tcW w:w="288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ind w:left="420"/>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b/>
                <w:sz w:val="24"/>
              </w:rPr>
            </w:pPr>
            <w:r>
              <w:rPr>
                <w:rFonts w:hint="eastAsia" w:ascii="仿宋" w:hAnsi="仿宋" w:eastAsia="仿宋"/>
                <w:b/>
                <w:sz w:val="24"/>
              </w:rPr>
              <w:t>是否为境外或疫情多发地返鹤人员</w:t>
            </w:r>
          </w:p>
        </w:tc>
        <w:tc>
          <w:tcPr>
            <w:tcW w:w="8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both"/>
              <w:rPr>
                <w:rFonts w:hint="eastAsia" w:ascii="仿宋" w:hAnsi="仿宋" w:eastAsia="仿宋"/>
                <w:sz w:val="24"/>
              </w:rPr>
            </w:pPr>
            <w:r>
              <w:rPr>
                <w:rFonts w:hint="eastAsia" w:ascii="仿宋_GB2312" w:hAnsi="仿宋_GB2312" w:eastAsia="仿宋_GB2312" w:cs="仿宋_GB2312"/>
                <w:color w:val="auto"/>
                <w:sz w:val="24"/>
              </w:rPr>
              <w:t>是/否</w:t>
            </w:r>
          </w:p>
        </w:tc>
        <w:tc>
          <w:tcPr>
            <w:tcW w:w="4020"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sz w:val="24"/>
              </w:rPr>
            </w:pPr>
            <w:r>
              <w:rPr>
                <w:rFonts w:hint="eastAsia" w:ascii="仿宋" w:hAnsi="仿宋" w:eastAsia="仿宋"/>
                <w:b/>
                <w:sz w:val="24"/>
              </w:rPr>
              <w:t>若是，是否隔离观察14天</w:t>
            </w:r>
          </w:p>
        </w:tc>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sz w:val="24"/>
              </w:rPr>
            </w:pPr>
            <w:r>
              <w:rPr>
                <w:rFonts w:hint="eastAsia" w:ascii="仿宋_GB2312" w:hAnsi="仿宋" w:eastAsia="仿宋_GB2312"/>
                <w:sz w:val="24"/>
              </w:rPr>
              <w:t>是</w:t>
            </w:r>
            <w:r>
              <w:rPr>
                <w:rFonts w:hint="eastAsia" w:ascii="仿宋_GB2312" w:eastAsia="仿宋_GB2312"/>
                <w:sz w:val="24"/>
              </w:rPr>
              <w:t>/</w:t>
            </w:r>
            <w:r>
              <w:rPr>
                <w:rFonts w:hint="eastAsia" w:ascii="仿宋_GB2312" w:hAnsi="仿宋"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9"/>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hint="eastAsia" w:ascii="仿宋" w:hAnsi="仿宋" w:eastAsia="仿宋"/>
                <w:b/>
                <w:sz w:val="24"/>
              </w:rPr>
            </w:pPr>
            <w:r>
              <w:rPr>
                <w:rFonts w:hint="eastAsia" w:ascii="仿宋" w:hAnsi="仿宋" w:eastAsia="仿宋"/>
                <w:b/>
                <w:sz w:val="24"/>
              </w:rPr>
              <w:t>有无发热（≥37.3°）、干咳、胸闷等不适症状</w:t>
            </w:r>
          </w:p>
        </w:tc>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sz w:val="24"/>
              </w:rPr>
            </w:pPr>
            <w:r>
              <w:rPr>
                <w:rFonts w:hint="eastAsia" w:ascii="仿宋_GB2312" w:hAnsi="仿宋" w:eastAsia="仿宋_GB2312"/>
                <w:sz w:val="24"/>
              </w:rPr>
              <w:t>有</w:t>
            </w:r>
            <w:r>
              <w:rPr>
                <w:rFonts w:hint="eastAsia" w:ascii="仿宋_GB2312" w:eastAsia="仿宋_GB2312"/>
                <w:sz w:val="24"/>
              </w:rPr>
              <w:t>/</w:t>
            </w:r>
            <w:r>
              <w:rPr>
                <w:rFonts w:hint="eastAsia" w:ascii="仿宋_GB2312" w:hAnsi="仿宋"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8944" w:type="dxa"/>
            <w:gridSpan w:val="10"/>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hint="eastAsia" w:ascii="仿宋" w:hAnsi="仿宋" w:eastAsia="仿宋"/>
                <w:b/>
                <w:sz w:val="24"/>
              </w:rPr>
            </w:pPr>
            <w:r>
              <w:rPr>
                <w:rFonts w:hint="eastAsia" w:ascii="仿宋" w:hAnsi="仿宋" w:eastAsia="仿宋"/>
                <w:b/>
                <w:sz w:val="24"/>
              </w:rPr>
              <w:t xml:space="preserve">    根据《中华人民共和国传染病防治法》、《突发公共卫件应急条例》等相关规定，在疫情防控期间，任何单位和个人都有依法履行报告责任，不得隐瞒、缓报、谎报或授意他人隐偿缓报、谎报，造成一定后果的，将依法追究报告人责任。为了确保每名考生身体健康和生命安全，我本人做出以下保证和承诺：</w:t>
            </w:r>
          </w:p>
          <w:p>
            <w:pPr>
              <w:spacing w:line="340" w:lineRule="exact"/>
              <w:jc w:val="left"/>
              <w:rPr>
                <w:rFonts w:hint="eastAsia" w:ascii="仿宋" w:hAnsi="仿宋" w:eastAsia="仿宋"/>
                <w:b/>
                <w:sz w:val="24"/>
                <w:lang w:eastAsia="zh-CN"/>
              </w:rPr>
            </w:pPr>
            <w:r>
              <w:rPr>
                <w:rFonts w:hint="eastAsia" w:ascii="仿宋" w:hAnsi="仿宋" w:eastAsia="仿宋"/>
                <w:b/>
                <w:sz w:val="24"/>
              </w:rPr>
              <w:t>1、近14天内没有被诊断为新冠肺炎、疑似患者、密切接触者</w:t>
            </w:r>
            <w:r>
              <w:rPr>
                <w:rFonts w:hint="eastAsia" w:ascii="仿宋" w:hAnsi="仿宋" w:eastAsia="仿宋"/>
                <w:b/>
                <w:sz w:val="24"/>
                <w:lang w:eastAsia="zh-CN"/>
              </w:rPr>
              <w:t>；</w:t>
            </w:r>
          </w:p>
          <w:p>
            <w:pPr>
              <w:spacing w:line="340" w:lineRule="exact"/>
              <w:jc w:val="left"/>
              <w:rPr>
                <w:rFonts w:hint="eastAsia" w:ascii="仿宋" w:hAnsi="仿宋" w:eastAsia="仿宋"/>
                <w:b/>
                <w:sz w:val="24"/>
              </w:rPr>
            </w:pPr>
            <w:r>
              <w:rPr>
                <w:rFonts w:hint="eastAsia" w:ascii="仿宋" w:hAnsi="仿宋" w:eastAsia="仿宋"/>
                <w:b/>
                <w:sz w:val="24"/>
              </w:rPr>
              <w:t>2、近14天内没有发热、持续干咳症状；</w:t>
            </w:r>
          </w:p>
          <w:p>
            <w:pPr>
              <w:spacing w:line="340" w:lineRule="exact"/>
              <w:jc w:val="left"/>
              <w:rPr>
                <w:rFonts w:hint="eastAsia" w:ascii="仿宋" w:hAnsi="仿宋" w:eastAsia="仿宋"/>
                <w:b/>
                <w:sz w:val="24"/>
              </w:rPr>
            </w:pPr>
            <w:r>
              <w:rPr>
                <w:rFonts w:hint="eastAsia" w:ascii="仿宋" w:hAnsi="仿宋" w:eastAsia="仿宋"/>
                <w:b/>
                <w:sz w:val="24"/>
              </w:rPr>
              <w:t>3、14天内家庭成员没有被诊断为新冠肺炎、疑似患者、密切接触者；</w:t>
            </w:r>
          </w:p>
          <w:p>
            <w:pPr>
              <w:spacing w:line="340" w:lineRule="exact"/>
              <w:jc w:val="left"/>
              <w:rPr>
                <w:rFonts w:hint="eastAsia" w:ascii="仿宋" w:hAnsi="仿宋" w:eastAsia="仿宋"/>
                <w:b/>
                <w:sz w:val="24"/>
              </w:rPr>
            </w:pPr>
            <w:r>
              <w:rPr>
                <w:rFonts w:hint="eastAsia" w:ascii="仿宋" w:hAnsi="仿宋" w:eastAsia="仿宋"/>
                <w:b/>
                <w:sz w:val="24"/>
              </w:rPr>
              <w:t>4、近14天没有与确诊的新冠肺炎、疑似患者、密切接触者有接触史；</w:t>
            </w:r>
          </w:p>
          <w:p>
            <w:pPr>
              <w:spacing w:line="340" w:lineRule="exact"/>
              <w:jc w:val="left"/>
              <w:rPr>
                <w:rFonts w:hint="eastAsia" w:ascii="仿宋" w:hAnsi="仿宋" w:eastAsia="仿宋"/>
                <w:sz w:val="24"/>
              </w:rPr>
            </w:pPr>
            <w:r>
              <w:rPr>
                <w:rFonts w:hint="eastAsia" w:ascii="仿宋" w:hAnsi="仿宋" w:eastAsia="仿宋"/>
                <w:b/>
                <w:sz w:val="24"/>
              </w:rPr>
              <w:t>5、近14天内没有与发热患者有过密切接触。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9"/>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hint="eastAsia" w:ascii="仿宋" w:hAnsi="仿宋" w:eastAsia="仿宋"/>
                <w:b/>
                <w:sz w:val="24"/>
              </w:rPr>
            </w:pPr>
            <w:r>
              <w:rPr>
                <w:rFonts w:hint="eastAsia" w:ascii="仿宋" w:hAnsi="仿宋" w:eastAsia="仿宋"/>
                <w:b/>
                <w:sz w:val="24"/>
              </w:rPr>
              <w:t>本人体温是否正常</w:t>
            </w:r>
          </w:p>
        </w:tc>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sz w:val="24"/>
              </w:rPr>
            </w:pPr>
            <w:r>
              <w:rPr>
                <w:rFonts w:hint="eastAsia" w:ascii="仿宋_GB2312" w:hAnsi="仿宋" w:eastAsia="仿宋_GB2312"/>
                <w:sz w:val="24"/>
              </w:rPr>
              <w:t>是</w:t>
            </w:r>
            <w:r>
              <w:rPr>
                <w:rFonts w:hint="eastAsia" w:ascii="仿宋_GB2312" w:eastAsia="仿宋_GB2312"/>
                <w:sz w:val="24"/>
              </w:rPr>
              <w:t>/</w:t>
            </w:r>
            <w:r>
              <w:rPr>
                <w:rFonts w:hint="eastAsia" w:ascii="仿宋_GB2312" w:hAnsi="仿宋"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4" w:type="dxa"/>
            <w:gridSpan w:val="10"/>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sz w:val="24"/>
              </w:rPr>
            </w:pPr>
            <w:r>
              <w:rPr>
                <w:rFonts w:hint="eastAsia" w:ascii="仿宋" w:hAnsi="仿宋" w:eastAsia="仿宋"/>
                <w:b/>
                <w:sz w:val="24"/>
              </w:rPr>
              <w:t>开考前14天体温监测结果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gridSpan w:val="3"/>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b/>
                <w:sz w:val="24"/>
              </w:rPr>
            </w:pPr>
            <w:r>
              <w:rPr>
                <w:rFonts w:hint="eastAsia" w:ascii="仿宋" w:hAnsi="仿宋" w:eastAsia="仿宋"/>
                <w:b/>
                <w:sz w:val="24"/>
              </w:rPr>
              <w:t>日 期</w:t>
            </w:r>
          </w:p>
        </w:tc>
        <w:tc>
          <w:tcPr>
            <w:tcW w:w="1620" w:type="dxa"/>
            <w:gridSpan w:val="3"/>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b/>
                <w:sz w:val="24"/>
              </w:rPr>
            </w:pPr>
            <w:r>
              <w:rPr>
                <w:rFonts w:hint="eastAsia" w:ascii="仿宋" w:hAnsi="仿宋" w:eastAsia="仿宋"/>
                <w:b/>
                <w:sz w:val="24"/>
              </w:rPr>
              <w:t>体 温</w:t>
            </w:r>
          </w:p>
        </w:tc>
        <w:tc>
          <w:tcPr>
            <w:tcW w:w="2700" w:type="dxa"/>
            <w:gridSpan w:val="2"/>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b/>
                <w:sz w:val="24"/>
              </w:rPr>
            </w:pPr>
            <w:r>
              <w:rPr>
                <w:rFonts w:hint="eastAsia" w:ascii="仿宋" w:hAnsi="仿宋" w:eastAsia="仿宋"/>
                <w:b/>
                <w:sz w:val="24"/>
              </w:rPr>
              <w:t>日 期</w:t>
            </w:r>
          </w:p>
        </w:tc>
        <w:tc>
          <w:tcPr>
            <w:tcW w:w="1776" w:type="dxa"/>
            <w:gridSpan w:val="2"/>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hint="eastAsia" w:ascii="仿宋" w:hAnsi="仿宋" w:eastAsia="仿宋"/>
                <w:b/>
                <w:sz w:val="24"/>
              </w:rPr>
            </w:pPr>
            <w:r>
              <w:rPr>
                <w:rFonts w:hint="eastAsia" w:ascii="仿宋" w:hAnsi="仿宋" w:eastAsia="仿宋"/>
                <w:b/>
                <w:sz w:val="24"/>
              </w:rPr>
              <w:t>体 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月   日</w:t>
            </w: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上午</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5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月   日</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上午</w:t>
            </w:r>
          </w:p>
        </w:tc>
        <w:tc>
          <w:tcPr>
            <w:tcW w:w="17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下午</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5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下午</w:t>
            </w:r>
          </w:p>
        </w:tc>
        <w:tc>
          <w:tcPr>
            <w:tcW w:w="17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月   日</w:t>
            </w: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上午</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5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月   日</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上午</w:t>
            </w:r>
          </w:p>
        </w:tc>
        <w:tc>
          <w:tcPr>
            <w:tcW w:w="17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下午</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5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下午</w:t>
            </w:r>
          </w:p>
        </w:tc>
        <w:tc>
          <w:tcPr>
            <w:tcW w:w="17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月   日</w:t>
            </w: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上午</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5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月   日</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上午</w:t>
            </w:r>
          </w:p>
        </w:tc>
        <w:tc>
          <w:tcPr>
            <w:tcW w:w="17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下午</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5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下午</w:t>
            </w:r>
          </w:p>
        </w:tc>
        <w:tc>
          <w:tcPr>
            <w:tcW w:w="17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月   日</w:t>
            </w: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上午</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5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月   日</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上午</w:t>
            </w:r>
          </w:p>
        </w:tc>
        <w:tc>
          <w:tcPr>
            <w:tcW w:w="17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下午</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5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下午</w:t>
            </w:r>
          </w:p>
        </w:tc>
        <w:tc>
          <w:tcPr>
            <w:tcW w:w="17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月   日</w:t>
            </w: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上午</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5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月   日</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上午</w:t>
            </w:r>
          </w:p>
        </w:tc>
        <w:tc>
          <w:tcPr>
            <w:tcW w:w="17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下午</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5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下午</w:t>
            </w:r>
          </w:p>
        </w:tc>
        <w:tc>
          <w:tcPr>
            <w:tcW w:w="17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月   日</w:t>
            </w: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上午</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5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月   日</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上午</w:t>
            </w:r>
          </w:p>
        </w:tc>
        <w:tc>
          <w:tcPr>
            <w:tcW w:w="17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下午</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5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下午</w:t>
            </w:r>
          </w:p>
        </w:tc>
        <w:tc>
          <w:tcPr>
            <w:tcW w:w="17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both"/>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月   日</w:t>
            </w: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上午</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5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月   日</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上午</w:t>
            </w:r>
          </w:p>
        </w:tc>
        <w:tc>
          <w:tcPr>
            <w:tcW w:w="17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下午</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5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left="0" w:leftChars="0" w:firstLine="0" w:firstLineChars="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下午</w:t>
            </w:r>
          </w:p>
        </w:tc>
        <w:tc>
          <w:tcPr>
            <w:tcW w:w="17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hAnsi="仿宋_GB2312" w:eastAsia="仿宋_GB2312" w:cs="仿宋_GB2312"/>
                <w:color w:val="auto"/>
                <w:sz w:val="24"/>
              </w:rPr>
            </w:pPr>
          </w:p>
        </w:tc>
      </w:tr>
    </w:tbl>
    <w:p>
      <w:pPr>
        <w:spacing w:line="340" w:lineRule="exact"/>
        <w:rPr>
          <w:rFonts w:hint="eastAsia" w:ascii="仿宋" w:hAnsi="仿宋" w:eastAsia="仿宋"/>
          <w:sz w:val="32"/>
        </w:rPr>
      </w:pPr>
    </w:p>
    <w:p>
      <w:pPr>
        <w:widowControl w:val="0"/>
        <w:wordWrap/>
        <w:adjustRightInd/>
        <w:snapToGrid/>
        <w:spacing w:line="480" w:lineRule="exact"/>
        <w:textAlignment w:val="auto"/>
        <w:rPr>
          <w:rFonts w:hint="eastAsia" w:ascii="仿宋_GB2312" w:hAnsi="仿宋_GB2312" w:eastAsia="仿宋_GB2312" w:cs="仿宋_GB2312"/>
          <w:spacing w:val="-35"/>
          <w:sz w:val="32"/>
        </w:rPr>
      </w:pPr>
      <w:r>
        <w:rPr>
          <w:rFonts w:hint="eastAsia" w:ascii="仿宋_GB2312" w:hAnsi="仿宋_GB2312" w:eastAsia="仿宋_GB2312" w:cs="仿宋_GB2312"/>
          <w:sz w:val="32"/>
        </w:rPr>
        <w:t>考  生（签字）：</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 xml:space="preserve">       2020年   月    日          </w:t>
      </w:r>
    </w:p>
    <w:p>
      <w:pPr>
        <w:widowControl w:val="0"/>
        <w:wordWrap/>
        <w:adjustRightInd/>
        <w:snapToGrid/>
        <w:spacing w:line="480" w:lineRule="exact"/>
        <w:ind w:left="0" w:leftChars="0" w:firstLine="0" w:firstLineChars="0"/>
        <w:jc w:val="left"/>
        <w:textAlignment w:val="auto"/>
        <w:rPr>
          <w:rFonts w:hint="eastAsia" w:ascii="仿宋_GB2312" w:hAnsi="仿宋_GB2312" w:eastAsia="仿宋_GB2312" w:cs="仿宋_GB2312"/>
          <w:spacing w:val="-35"/>
          <w:sz w:val="32"/>
          <w:lang w:eastAsia="zh-CN"/>
        </w:rPr>
        <w:sectPr>
          <w:pgSz w:w="11906" w:h="16838"/>
          <w:pgMar w:top="850" w:right="1474" w:bottom="850" w:left="1588" w:header="170" w:footer="1134" w:gutter="0"/>
          <w:cols w:space="720" w:num="1"/>
          <w:docGrid w:type="lines" w:linePitch="439" w:charSpace="0"/>
        </w:sectPr>
      </w:pPr>
      <w:r>
        <w:rPr>
          <w:rFonts w:hint="eastAsia" w:ascii="仿宋_GB2312" w:hAnsi="仿宋_GB2312" w:eastAsia="仿宋_GB2312" w:cs="仿宋_GB2312"/>
          <w:spacing w:val="-35"/>
          <w:sz w:val="32"/>
        </w:rPr>
        <w:t>注：每日体温分别于上午7</w:t>
      </w:r>
      <w:r>
        <w:rPr>
          <w:rFonts w:hint="eastAsia" w:ascii="仿宋_GB2312" w:hAnsi="仿宋_GB2312" w:eastAsia="仿宋_GB2312" w:cs="仿宋_GB2312"/>
          <w:spacing w:val="-35"/>
          <w:sz w:val="32"/>
          <w:lang w:eastAsia="zh-CN"/>
        </w:rPr>
        <w:t>：</w:t>
      </w:r>
      <w:r>
        <w:rPr>
          <w:rFonts w:hint="eastAsia" w:ascii="仿宋_GB2312" w:hAnsi="仿宋_GB2312" w:eastAsia="仿宋_GB2312" w:cs="仿宋_GB2312"/>
          <w:spacing w:val="-35"/>
          <w:sz w:val="32"/>
        </w:rPr>
        <w:t>00-8：30，下午2：00-3：30之间测量上</w:t>
      </w:r>
      <w:r>
        <w:rPr>
          <w:rFonts w:hint="eastAsia" w:ascii="仿宋_GB2312" w:hAnsi="仿宋_GB2312" w:eastAsia="仿宋_GB2312" w:cs="仿宋_GB2312"/>
          <w:spacing w:val="-35"/>
          <w:sz w:val="32"/>
          <w:lang w:eastAsia="zh-CN"/>
        </w:rPr>
        <w:t>报。</w:t>
      </w:r>
    </w:p>
    <w:p>
      <w:pPr>
        <w:widowControl/>
        <w:spacing w:line="560" w:lineRule="exact"/>
        <w:jc w:val="left"/>
        <w:rPr>
          <w:rFonts w:ascii="Times New Roman" w:hAnsi="Times New Roman" w:eastAsia="仿宋" w:cs="Times New Roman"/>
          <w:sz w:val="32"/>
          <w:szCs w:val="32"/>
        </w:rPr>
      </w:pPr>
    </w:p>
    <w:sectPr>
      <w:footerReference r:id="rId5"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244" w:rightChars="116" w:firstLine="280" w:firstLineChars="100"/>
      <w:rPr>
        <w:rStyle w:val="8"/>
        <w:rFonts w:hint="eastAsia"/>
        <w:sz w:val="28"/>
        <w:szCs w:val="28"/>
      </w:rPr>
    </w:pPr>
    <w:r>
      <w:rPr>
        <w:rStyle w:val="8"/>
        <w:rFonts w:hint="eastAsia"/>
        <w:sz w:val="28"/>
        <w:szCs w:val="28"/>
      </w:rPr>
      <w:t>—</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w:t>
    </w:r>
    <w:r>
      <w:rPr>
        <w:sz w:val="28"/>
        <w:szCs w:val="28"/>
      </w:rPr>
      <w:fldChar w:fldCharType="end"/>
    </w:r>
    <w:r>
      <w:rPr>
        <w:rStyle w:val="8"/>
        <w:rFonts w:hint="eastAsia"/>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45C2B"/>
    <w:rsid w:val="00076060"/>
    <w:rsid w:val="00092687"/>
    <w:rsid w:val="00115C32"/>
    <w:rsid w:val="00364833"/>
    <w:rsid w:val="004155FB"/>
    <w:rsid w:val="004D0BD0"/>
    <w:rsid w:val="004F1402"/>
    <w:rsid w:val="005B30CC"/>
    <w:rsid w:val="00A2763F"/>
    <w:rsid w:val="00CB4F58"/>
    <w:rsid w:val="00CF178E"/>
    <w:rsid w:val="00D22B86"/>
    <w:rsid w:val="00DE7B0B"/>
    <w:rsid w:val="00E51C02"/>
    <w:rsid w:val="01313081"/>
    <w:rsid w:val="016240A8"/>
    <w:rsid w:val="01CF65DC"/>
    <w:rsid w:val="01F632BF"/>
    <w:rsid w:val="02676435"/>
    <w:rsid w:val="02CF6A6A"/>
    <w:rsid w:val="0335246B"/>
    <w:rsid w:val="03480A27"/>
    <w:rsid w:val="04187562"/>
    <w:rsid w:val="045C6E7D"/>
    <w:rsid w:val="060E1A17"/>
    <w:rsid w:val="07753317"/>
    <w:rsid w:val="07CB2EDC"/>
    <w:rsid w:val="09D54772"/>
    <w:rsid w:val="0A0307A6"/>
    <w:rsid w:val="0C643073"/>
    <w:rsid w:val="0C7B4F32"/>
    <w:rsid w:val="0D3C32BA"/>
    <w:rsid w:val="0D651EBD"/>
    <w:rsid w:val="0DCB0DD6"/>
    <w:rsid w:val="0F0D3E74"/>
    <w:rsid w:val="0FC319A2"/>
    <w:rsid w:val="0FE2745E"/>
    <w:rsid w:val="11900BC7"/>
    <w:rsid w:val="12376C81"/>
    <w:rsid w:val="128314C1"/>
    <w:rsid w:val="12A6090B"/>
    <w:rsid w:val="13072C96"/>
    <w:rsid w:val="13185D84"/>
    <w:rsid w:val="13497820"/>
    <w:rsid w:val="13726EC3"/>
    <w:rsid w:val="139C060B"/>
    <w:rsid w:val="142D7A6B"/>
    <w:rsid w:val="176F02AB"/>
    <w:rsid w:val="17770917"/>
    <w:rsid w:val="17E847E9"/>
    <w:rsid w:val="1A1F5668"/>
    <w:rsid w:val="1A7801F7"/>
    <w:rsid w:val="1AA45B7D"/>
    <w:rsid w:val="1B317C60"/>
    <w:rsid w:val="1B3549FC"/>
    <w:rsid w:val="1BD33C97"/>
    <w:rsid w:val="1CDE10FC"/>
    <w:rsid w:val="1D845F88"/>
    <w:rsid w:val="1E7361E9"/>
    <w:rsid w:val="1EF118C2"/>
    <w:rsid w:val="20277B6B"/>
    <w:rsid w:val="20FA2E9C"/>
    <w:rsid w:val="20FE28C8"/>
    <w:rsid w:val="22B33D42"/>
    <w:rsid w:val="22C32960"/>
    <w:rsid w:val="24356019"/>
    <w:rsid w:val="24A04C7C"/>
    <w:rsid w:val="24F97BFF"/>
    <w:rsid w:val="2747003E"/>
    <w:rsid w:val="284B233E"/>
    <w:rsid w:val="28CD576B"/>
    <w:rsid w:val="2A0535DC"/>
    <w:rsid w:val="2A150307"/>
    <w:rsid w:val="2A462424"/>
    <w:rsid w:val="2ADE5AFA"/>
    <w:rsid w:val="2C4343BE"/>
    <w:rsid w:val="2CC5746D"/>
    <w:rsid w:val="2FA22577"/>
    <w:rsid w:val="305A19A8"/>
    <w:rsid w:val="305D7B5C"/>
    <w:rsid w:val="324D0B59"/>
    <w:rsid w:val="32B31128"/>
    <w:rsid w:val="33160D7E"/>
    <w:rsid w:val="340E11EF"/>
    <w:rsid w:val="34932000"/>
    <w:rsid w:val="34DC5B98"/>
    <w:rsid w:val="36223519"/>
    <w:rsid w:val="38D0010A"/>
    <w:rsid w:val="390423BC"/>
    <w:rsid w:val="398109A7"/>
    <w:rsid w:val="3A257BF5"/>
    <w:rsid w:val="3AC67D2C"/>
    <w:rsid w:val="3BF77D8C"/>
    <w:rsid w:val="3C2E2A73"/>
    <w:rsid w:val="3C7405F4"/>
    <w:rsid w:val="3C876C48"/>
    <w:rsid w:val="3CDC437B"/>
    <w:rsid w:val="3D0F0173"/>
    <w:rsid w:val="3D2B4C0E"/>
    <w:rsid w:val="3F3852CF"/>
    <w:rsid w:val="3FA474E9"/>
    <w:rsid w:val="3FFA32B3"/>
    <w:rsid w:val="403354C0"/>
    <w:rsid w:val="403F6269"/>
    <w:rsid w:val="40E46D62"/>
    <w:rsid w:val="40F45D27"/>
    <w:rsid w:val="410D4E53"/>
    <w:rsid w:val="411818EE"/>
    <w:rsid w:val="41711AF1"/>
    <w:rsid w:val="430F20F3"/>
    <w:rsid w:val="43326237"/>
    <w:rsid w:val="436F6E91"/>
    <w:rsid w:val="439104DF"/>
    <w:rsid w:val="446C05A4"/>
    <w:rsid w:val="44E941DE"/>
    <w:rsid w:val="44F2312F"/>
    <w:rsid w:val="457505BA"/>
    <w:rsid w:val="46470408"/>
    <w:rsid w:val="4667253D"/>
    <w:rsid w:val="46A52E95"/>
    <w:rsid w:val="46D546C9"/>
    <w:rsid w:val="46D80E67"/>
    <w:rsid w:val="47CA13F3"/>
    <w:rsid w:val="47DF390E"/>
    <w:rsid w:val="47EB1B53"/>
    <w:rsid w:val="47FD3CDF"/>
    <w:rsid w:val="48785625"/>
    <w:rsid w:val="490A165A"/>
    <w:rsid w:val="49DB68E9"/>
    <w:rsid w:val="4B8B4406"/>
    <w:rsid w:val="4C0773E9"/>
    <w:rsid w:val="4C855350"/>
    <w:rsid w:val="4C8F4CC4"/>
    <w:rsid w:val="4C926AA5"/>
    <w:rsid w:val="4CD5214F"/>
    <w:rsid w:val="4D732E17"/>
    <w:rsid w:val="4E175ED4"/>
    <w:rsid w:val="4E4A078B"/>
    <w:rsid w:val="52EE2D57"/>
    <w:rsid w:val="531F2100"/>
    <w:rsid w:val="53845138"/>
    <w:rsid w:val="54A54424"/>
    <w:rsid w:val="55CF17F6"/>
    <w:rsid w:val="586E7225"/>
    <w:rsid w:val="58712EB0"/>
    <w:rsid w:val="59245C2B"/>
    <w:rsid w:val="59533927"/>
    <w:rsid w:val="5A497CBE"/>
    <w:rsid w:val="5A7977FC"/>
    <w:rsid w:val="5AF006AF"/>
    <w:rsid w:val="5C842C28"/>
    <w:rsid w:val="5CD11204"/>
    <w:rsid w:val="5D640396"/>
    <w:rsid w:val="5D96242A"/>
    <w:rsid w:val="5E883BBC"/>
    <w:rsid w:val="5ED15ED4"/>
    <w:rsid w:val="60476BD9"/>
    <w:rsid w:val="617264D1"/>
    <w:rsid w:val="617E7BB7"/>
    <w:rsid w:val="6321154B"/>
    <w:rsid w:val="63FD0B4B"/>
    <w:rsid w:val="64381A15"/>
    <w:rsid w:val="64CC5109"/>
    <w:rsid w:val="66761CB3"/>
    <w:rsid w:val="669841D8"/>
    <w:rsid w:val="66BD1469"/>
    <w:rsid w:val="676F29E8"/>
    <w:rsid w:val="68844720"/>
    <w:rsid w:val="68D6292D"/>
    <w:rsid w:val="6B456444"/>
    <w:rsid w:val="6C226DC0"/>
    <w:rsid w:val="6CDD46A5"/>
    <w:rsid w:val="6CDE00E0"/>
    <w:rsid w:val="6CFB7391"/>
    <w:rsid w:val="6DF468EE"/>
    <w:rsid w:val="6ECA4E30"/>
    <w:rsid w:val="6FCD736A"/>
    <w:rsid w:val="70830201"/>
    <w:rsid w:val="70C06F3B"/>
    <w:rsid w:val="71903C28"/>
    <w:rsid w:val="71906275"/>
    <w:rsid w:val="71D06770"/>
    <w:rsid w:val="726569D9"/>
    <w:rsid w:val="73C90C2D"/>
    <w:rsid w:val="74673155"/>
    <w:rsid w:val="74BB04DC"/>
    <w:rsid w:val="74FF0F77"/>
    <w:rsid w:val="753D22FE"/>
    <w:rsid w:val="77B25685"/>
    <w:rsid w:val="785D0165"/>
    <w:rsid w:val="7A3012E9"/>
    <w:rsid w:val="7A5034D8"/>
    <w:rsid w:val="7A55095B"/>
    <w:rsid w:val="7ADB1D77"/>
    <w:rsid w:val="7B917A26"/>
    <w:rsid w:val="7C1675D4"/>
    <w:rsid w:val="7D4326BB"/>
    <w:rsid w:val="7D5A5BD1"/>
    <w:rsid w:val="7F0A0AF2"/>
    <w:rsid w:val="7F802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character" w:styleId="9">
    <w:name w:val="FollowedHyperlink"/>
    <w:basedOn w:val="7"/>
    <w:qFormat/>
    <w:uiPriority w:val="0"/>
    <w:rPr>
      <w:color w:val="000000"/>
      <w:u w:val="none"/>
    </w:rPr>
  </w:style>
  <w:style w:type="character" w:styleId="10">
    <w:name w:val="Hyperlink"/>
    <w:basedOn w:val="7"/>
    <w:qFormat/>
    <w:uiPriority w:val="0"/>
    <w:rPr>
      <w:color w:val="000000"/>
      <w:u w:val="none"/>
    </w:rPr>
  </w:style>
  <w:style w:type="character" w:customStyle="1" w:styleId="11">
    <w:name w:val="current"/>
    <w:basedOn w:val="7"/>
    <w:qFormat/>
    <w:uiPriority w:val="0"/>
    <w:rPr>
      <w:b/>
    </w:rPr>
  </w:style>
  <w:style w:type="character" w:customStyle="1" w:styleId="12">
    <w:name w:val="current1"/>
    <w:basedOn w:val="7"/>
    <w:qFormat/>
    <w:uiPriority w:val="0"/>
    <w:rPr>
      <w:color w:val="005CCE"/>
    </w:rPr>
  </w:style>
  <w:style w:type="character" w:customStyle="1" w:styleId="13">
    <w:name w:val="current2"/>
    <w:basedOn w:val="7"/>
    <w:qFormat/>
    <w:uiPriority w:val="0"/>
    <w:rPr>
      <w:color w:val="FFFFFF"/>
    </w:rPr>
  </w:style>
  <w:style w:type="character" w:customStyle="1" w:styleId="14">
    <w:name w:val="time_viewed"/>
    <w:basedOn w:val="7"/>
    <w:qFormat/>
    <w:uiPriority w:val="0"/>
    <w:rPr>
      <w:color w:val="999999"/>
    </w:rPr>
  </w:style>
  <w:style w:type="character" w:customStyle="1" w:styleId="15">
    <w:name w:val="mingcheng"/>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730</Words>
  <Characters>4164</Characters>
  <Lines>34</Lines>
  <Paragraphs>9</Paragraphs>
  <TotalTime>2</TotalTime>
  <ScaleCrop>false</ScaleCrop>
  <LinksUpToDate>false</LinksUpToDate>
  <CharactersWithSpaces>4885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2020-04-03T01:38:00Z</dcterms:created>
  <dc:creator>Administrator</dc:creator>
  <cp:lastModifiedBy>Administrator</cp:lastModifiedBy>
  <cp:lastPrinted>2020-11-09T08:47:00Z</cp:lastPrinted>
  <dcterms:modified xsi:type="dcterms:W3CDTF">2020-11-10T07:23:37Z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