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60" w:lineRule="exact"/>
        <w:jc w:val="center"/>
        <w:rPr>
          <w:rFonts w:hint="eastAsia" w:ascii="方正小标宋简体" w:hAnsi="方正小标宋简体" w:eastAsia="方正小标宋简体" w:cs="方正小标宋简体"/>
          <w:b w:val="0"/>
          <w:bCs/>
          <w:szCs w:val="44"/>
          <w:lang w:val="en-US" w:eastAsia="zh-CN"/>
        </w:rPr>
      </w:pPr>
      <w:bookmarkStart w:id="0" w:name="_GoBack"/>
      <w:r>
        <w:rPr>
          <w:rFonts w:hint="eastAsia" w:ascii="方正小标宋简体" w:hAnsi="方正小标宋简体" w:eastAsia="方正小标宋简体" w:cs="方正小标宋简体"/>
          <w:b w:val="0"/>
          <w:bCs/>
          <w:sz w:val="44"/>
          <w:szCs w:val="44"/>
          <w:lang w:val="en-US" w:eastAsia="zh-CN"/>
        </w:rPr>
        <w:t>焦作市绿鑫城发</w:t>
      </w:r>
      <w:r>
        <w:rPr>
          <w:rFonts w:hint="eastAsia" w:ascii="方正小标宋简体" w:hAnsi="方正小标宋简体" w:eastAsia="方正小标宋简体" w:cs="方正小标宋简体"/>
          <w:b w:val="0"/>
          <w:bCs/>
          <w:sz w:val="44"/>
          <w:szCs w:val="44"/>
        </w:rPr>
        <w:t>有限公司</w:t>
      </w:r>
    </w:p>
    <w:p>
      <w:pPr>
        <w:pStyle w:val="7"/>
        <w:spacing w:line="56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招聘岗位及任职要求</w:t>
      </w:r>
    </w:p>
    <w:bookmarkEnd w:id="0"/>
    <w:p>
      <w:pPr>
        <w:jc w:val="center"/>
      </w:pPr>
    </w:p>
    <w:p>
      <w:pPr>
        <w:spacing w:line="360" w:lineRule="auto"/>
        <w:ind w:firstLine="640" w:firstLineChars="200"/>
      </w:pPr>
      <w:r>
        <w:rPr>
          <w:rFonts w:hint="eastAsia" w:ascii="仿宋" w:hAnsi="仿宋" w:eastAsia="仿宋" w:cs="仿宋"/>
          <w:color w:val="000000"/>
          <w:sz w:val="32"/>
          <w:szCs w:val="32"/>
          <w:lang w:val="en-US" w:eastAsia="zh-CN"/>
        </w:rPr>
        <w:t>焦作市绿鑫城发有限公司本次计划在2021年2月份招聘13人，其中土建专工2人、锅炉专工1人、汽机专工1人、安环专工1人、水务专工1人、热控专工1人、电气专工1人、业务财务1人、档案管理1人、工程部主任1人、工程部副主任1人、行政主管1人，</w:t>
      </w:r>
      <w:r>
        <w:rPr>
          <w:rFonts w:hint="eastAsia" w:ascii="仿宋_GB2312" w:hAnsi="仿宋_GB2312" w:eastAsia="仿宋_GB2312" w:cs="仿宋_GB2312"/>
          <w:lang w:val="en-US" w:eastAsia="zh-CN"/>
        </w:rPr>
        <w:t>具体</w:t>
      </w:r>
      <w:r>
        <w:rPr>
          <w:rFonts w:hint="eastAsia" w:ascii="仿宋_GB2312" w:hAnsi="仿宋_GB2312" w:eastAsia="仿宋_GB2312" w:cs="仿宋_GB2312"/>
        </w:rPr>
        <w:t>岗位和任职要求</w:t>
      </w:r>
      <w:r>
        <w:rPr>
          <w:rFonts w:hint="eastAsia" w:ascii="仿宋_GB2312" w:hAnsi="仿宋_GB2312" w:eastAsia="仿宋_GB2312" w:cs="仿宋_GB2312"/>
          <w:lang w:val="en-US" w:eastAsia="zh-CN"/>
        </w:rPr>
        <w:t>详</w:t>
      </w:r>
      <w:r>
        <w:rPr>
          <w:rFonts w:hint="eastAsia" w:ascii="仿宋_GB2312" w:hAnsi="仿宋_GB2312" w:eastAsia="仿宋_GB2312" w:cs="仿宋_GB2312"/>
        </w:rPr>
        <w:t>见下表：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2"/>
        <w:gridCol w:w="825"/>
        <w:gridCol w:w="2"/>
        <w:gridCol w:w="812"/>
        <w:gridCol w:w="2"/>
        <w:gridCol w:w="3394"/>
        <w:gridCol w:w="2"/>
        <w:gridCol w:w="3057"/>
        <w:gridCol w:w="2"/>
        <w:gridCol w:w="482"/>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6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w:t>
            </w:r>
          </w:p>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号</w:t>
            </w:r>
          </w:p>
        </w:tc>
        <w:tc>
          <w:tcPr>
            <w:tcW w:w="45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岗位名称</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招聘</w:t>
            </w:r>
          </w:p>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人数</w:t>
            </w:r>
          </w:p>
        </w:tc>
        <w:tc>
          <w:tcPr>
            <w:tcW w:w="1874"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任职条件</w:t>
            </w:r>
          </w:p>
        </w:tc>
        <w:tc>
          <w:tcPr>
            <w:tcW w:w="1688"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岗位职责</w:t>
            </w:r>
          </w:p>
        </w:tc>
        <w:tc>
          <w:tcPr>
            <w:tcW w:w="26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6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p>
        </w:tc>
        <w:tc>
          <w:tcPr>
            <w:tcW w:w="45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土建专工</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人</w:t>
            </w:r>
          </w:p>
        </w:tc>
        <w:tc>
          <w:tcPr>
            <w:tcW w:w="1874" w:type="pct"/>
            <w:gridSpan w:val="2"/>
            <w:tcBorders>
              <w:top w:val="single" w:color="auto" w:sz="4" w:space="0"/>
              <w:left w:val="single" w:color="auto" w:sz="4" w:space="0"/>
              <w:bottom w:val="single" w:color="auto" w:sz="4" w:space="0"/>
              <w:right w:val="single" w:color="auto" w:sz="4" w:space="0"/>
            </w:tcBorders>
            <w:noWrap w:val="0"/>
            <w:vAlign w:val="center"/>
          </w:tcPr>
          <w:p>
            <w:pPr>
              <w:pStyle w:val="2"/>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1．大专及以上学历,年龄</w:t>
            </w:r>
            <w:r>
              <w:rPr>
                <w:rFonts w:hint="eastAsia" w:ascii="仿宋" w:hAnsi="仿宋" w:eastAsia="仿宋" w:cs="仿宋"/>
                <w:sz w:val="24"/>
                <w:szCs w:val="24"/>
                <w:highlight w:val="none"/>
                <w:lang w:val="en-US" w:eastAsia="zh-CN"/>
              </w:rPr>
              <w:t>40岁以下</w:t>
            </w:r>
            <w:r>
              <w:rPr>
                <w:rFonts w:hint="eastAsia" w:ascii="仿宋" w:hAnsi="仿宋" w:eastAsia="仿宋" w:cs="仿宋"/>
                <w:sz w:val="24"/>
                <w:szCs w:val="24"/>
                <w:highlight w:val="none"/>
              </w:rPr>
              <w:t>；</w:t>
            </w:r>
          </w:p>
          <w:p>
            <w:pPr>
              <w:pStyle w:val="2"/>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2.建筑类、</w:t>
            </w:r>
            <w:r>
              <w:rPr>
                <w:rFonts w:hint="eastAsia" w:ascii="仿宋" w:hAnsi="仿宋" w:eastAsia="仿宋" w:cs="仿宋"/>
                <w:sz w:val="24"/>
                <w:szCs w:val="24"/>
                <w:highlight w:val="none"/>
                <w:lang w:val="en-US" w:eastAsia="zh-CN"/>
              </w:rPr>
              <w:t>土木</w:t>
            </w:r>
            <w:r>
              <w:rPr>
                <w:rFonts w:hint="eastAsia" w:ascii="仿宋" w:hAnsi="仿宋" w:eastAsia="仿宋" w:cs="仿宋"/>
                <w:sz w:val="24"/>
                <w:szCs w:val="24"/>
                <w:highlight w:val="none"/>
              </w:rPr>
              <w:t xml:space="preserve">工程类等相关专业； </w:t>
            </w:r>
          </w:p>
          <w:p>
            <w:pPr>
              <w:pStyle w:val="2"/>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3.具有</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年以上单机200MW及以上火力发电或垃圾发电土建专业建设技术管理工作经验；</w:t>
            </w:r>
          </w:p>
          <w:p>
            <w:pPr>
              <w:pStyle w:val="2"/>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4.了解电厂基建期管理流程，了解电力建设质量管理、进度管理、安全管理和环境保护的相关法律法规、标准和制度；</w:t>
            </w:r>
          </w:p>
          <w:p>
            <w:pPr>
              <w:pStyle w:val="2"/>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5.熟知建筑施工安全操作规程，了解主要施工及安装工艺。</w:t>
            </w:r>
          </w:p>
          <w:p>
            <w:pPr>
              <w:pStyle w:val="2"/>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6.具有中级及以上职称或有垃圾发电项目土建专业基建管理经验者优先考虑；</w:t>
            </w:r>
          </w:p>
          <w:p>
            <w:pPr>
              <w:pStyle w:val="2"/>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7.具有较强的沟通协调、计划执行和团队合作能力，具有较强的责任心和敬业精神；</w:t>
            </w:r>
          </w:p>
          <w:p>
            <w:pPr>
              <w:pStyle w:val="2"/>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8.特别优秀者条件可适当放宽。</w:t>
            </w:r>
          </w:p>
        </w:tc>
        <w:tc>
          <w:tcPr>
            <w:tcW w:w="1688" w:type="pct"/>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1．负责土建专业相关的安全管理、质量管理、进度管理；</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2.参与项目土建专业的设计，负责收集相关资料；</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3.根据公司网络计划的安排，组织施工单位编制详细的施工进度计划；</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4.具体检查、落实施工分包商的施工组织设计、重大施工方案，审核施工单位专业作业指导书，监督、检查技术措施的落实情况；</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5.熟悉施工图纸和有关资料的施工技术要求，并在施工过程中对承包商进行监督检查。</w:t>
            </w:r>
          </w:p>
          <w:p>
            <w:pPr>
              <w:pStyle w:val="2"/>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6.负责完成公司交办的其他事务性工作。</w:t>
            </w:r>
          </w:p>
        </w:tc>
        <w:tc>
          <w:tcPr>
            <w:tcW w:w="26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6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p>
        </w:tc>
        <w:tc>
          <w:tcPr>
            <w:tcW w:w="45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锅炉专工</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1人</w:t>
            </w:r>
          </w:p>
        </w:tc>
        <w:tc>
          <w:tcPr>
            <w:tcW w:w="1874" w:type="pct"/>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1．大专及以上学历,年龄</w:t>
            </w:r>
            <w:r>
              <w:rPr>
                <w:rFonts w:hint="eastAsia" w:ascii="仿宋" w:hAnsi="仿宋" w:eastAsia="仿宋" w:cs="仿宋"/>
                <w:sz w:val="24"/>
                <w:szCs w:val="24"/>
                <w:highlight w:val="none"/>
                <w:lang w:val="en-US" w:eastAsia="zh-CN"/>
              </w:rPr>
              <w:t>40岁以下</w:t>
            </w:r>
            <w:r>
              <w:rPr>
                <w:rFonts w:hint="eastAsia" w:ascii="仿宋" w:hAnsi="仿宋" w:eastAsia="仿宋" w:cs="仿宋"/>
                <w:sz w:val="24"/>
                <w:szCs w:val="24"/>
                <w:highlight w:val="none"/>
              </w:rPr>
              <w:t>；</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2.热能与动力类相关专业；</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3.具有</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年以上单机200MW及以上火力发电或垃圾发电锅炉专业建设、运营、维护技术管理工作经验；</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4.了解电厂基建及生产管理流程，了解电力行业生产运行、安全管理和环境保护的相关法律法规、标准和制度；</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5.具有中级及以上职称或有垃圾焚烧发电项目专业基建管理经验者优先；</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6.具有较强的沟通协调、计划执行和团队合作能力，具有较强的责任心和敬业精神；</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7.特别优秀者条件可适当放宽。</w:t>
            </w:r>
          </w:p>
        </w:tc>
        <w:tc>
          <w:tcPr>
            <w:tcW w:w="1688" w:type="pct"/>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1．负责锅炉专业相关的安全管理、质量管理、进度管理；</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2.参与项目锅炉专业的设计，负责收集相关资料；</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3.参与专业系统相关设备的开箱验收，负责收集相关设备资料；</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4．跟进工程项目建设进展，负责收集及整理相关过程资料；</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5．参与工程验收工作，协助起草验收方案；</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6．制定</w:t>
            </w:r>
            <w:r>
              <w:rPr>
                <w:rFonts w:hint="eastAsia" w:ascii="仿宋" w:hAnsi="仿宋" w:eastAsia="仿宋" w:cs="仿宋"/>
                <w:sz w:val="24"/>
                <w:szCs w:val="24"/>
                <w:highlight w:val="none"/>
                <w:lang w:val="en-US" w:eastAsia="zh-CN"/>
              </w:rPr>
              <w:t>锅炉</w:t>
            </w:r>
            <w:r>
              <w:rPr>
                <w:rFonts w:hint="eastAsia" w:ascii="仿宋" w:hAnsi="仿宋" w:eastAsia="仿宋" w:cs="仿宋"/>
                <w:sz w:val="24"/>
                <w:szCs w:val="24"/>
                <w:highlight w:val="none"/>
              </w:rPr>
              <w:t>专业的各项运行、维护、维修及其他技术管理规范；</w:t>
            </w:r>
          </w:p>
          <w:p>
            <w:pPr>
              <w:pStyle w:val="2"/>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7．负责完成公司交办的其他事务性工作。</w:t>
            </w:r>
          </w:p>
        </w:tc>
        <w:tc>
          <w:tcPr>
            <w:tcW w:w="26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45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汽机专工</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1人</w:t>
            </w:r>
          </w:p>
        </w:tc>
        <w:tc>
          <w:tcPr>
            <w:tcW w:w="1874" w:type="pct"/>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1．大专及以上学历,年龄</w:t>
            </w:r>
            <w:r>
              <w:rPr>
                <w:rFonts w:hint="eastAsia" w:ascii="仿宋" w:hAnsi="仿宋" w:eastAsia="仿宋" w:cs="仿宋"/>
                <w:sz w:val="24"/>
                <w:szCs w:val="24"/>
                <w:highlight w:val="none"/>
                <w:lang w:val="en-US" w:eastAsia="zh-CN"/>
              </w:rPr>
              <w:t>40岁以下</w:t>
            </w:r>
            <w:r>
              <w:rPr>
                <w:rFonts w:hint="eastAsia" w:ascii="仿宋" w:hAnsi="仿宋" w:eastAsia="仿宋" w:cs="仿宋"/>
                <w:sz w:val="24"/>
                <w:szCs w:val="24"/>
                <w:highlight w:val="none"/>
              </w:rPr>
              <w:t>；</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2.热能与动力类相关专业；</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3.具有</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年以上单机200MW及以上火力发电或垃圾发电汽机专业建设、运营、维护技术管理工作经验；</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4.了解电厂基建及生产管理流程，了解电力行业生产运行、安全管理和环境保护的相关法律法规、标准和制度；</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5.具有中级及以上职称或有垃圾焚烧发电项目专业基建管理经验者优先；</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6.具有较强的沟通协调、计划执行和团队合作能力，具有较强的责任心和敬业精神；</w:t>
            </w:r>
          </w:p>
          <w:p>
            <w:pPr>
              <w:spacing w:line="3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7.特别优秀者条件可适当放宽。</w:t>
            </w:r>
          </w:p>
        </w:tc>
        <w:tc>
          <w:tcPr>
            <w:tcW w:w="1688" w:type="pct"/>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1．负责汽机专业相关的安全管理、质量管理、进度管理；</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2.参与项目汽机专业的设计，负责收集相关资料；</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3.参与专业系统相关设备的开箱验收，负责收集相关设备资料；</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4．跟进工程项目建设进展，负责收集及整理相关过程资料；</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5．参与工程验收工作，协助起草验收方案；</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6．制定汽机专业的各项运行、维护、维修及其他技术管理规范；</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7．负责完成公司交办的其他事务性工作。</w:t>
            </w:r>
          </w:p>
        </w:tc>
        <w:tc>
          <w:tcPr>
            <w:tcW w:w="26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45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安环专工</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1人</w:t>
            </w:r>
          </w:p>
        </w:tc>
        <w:tc>
          <w:tcPr>
            <w:tcW w:w="1874" w:type="pct"/>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1．大专及以上学历,</w:t>
            </w:r>
            <w:r>
              <w:rPr>
                <w:rFonts w:hint="eastAsia" w:ascii="仿宋" w:hAnsi="仿宋" w:eastAsia="仿宋" w:cs="仿宋"/>
                <w:sz w:val="24"/>
                <w:szCs w:val="24"/>
                <w:highlight w:val="none"/>
              </w:rPr>
              <w:t>年龄</w:t>
            </w:r>
            <w:r>
              <w:rPr>
                <w:rFonts w:hint="eastAsia" w:ascii="仿宋" w:hAnsi="仿宋" w:eastAsia="仿宋" w:cs="仿宋"/>
                <w:sz w:val="24"/>
                <w:szCs w:val="24"/>
                <w:highlight w:val="none"/>
                <w:lang w:val="en-US" w:eastAsia="zh-CN"/>
              </w:rPr>
              <w:t>40岁以下</w:t>
            </w:r>
            <w:r>
              <w:rPr>
                <w:rFonts w:hint="eastAsia" w:ascii="仿宋" w:hAnsi="仿宋" w:eastAsia="仿宋" w:cs="仿宋"/>
                <w:sz w:val="24"/>
                <w:szCs w:val="24"/>
                <w:highlight w:val="none"/>
              </w:rPr>
              <w:t>；</w:t>
            </w:r>
          </w:p>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 工程类、安全管理、应急管理等相关专业；</w:t>
            </w:r>
          </w:p>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3.具有3年以上单机200MW及以上火力发电或垃圾发电安环专业建设和运营期技术管理工作经验； </w:t>
            </w:r>
          </w:p>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4.了解电厂基建期管理流程，了解电力建设安全管理和环境保护的相关法律法规、标准和制度；</w:t>
            </w:r>
          </w:p>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 熟悉电力生产设备所必须的安全管理；熟悉国家现行安全管理相关的法律法规、标准规范等，精通安全检查验收标准和要求；</w:t>
            </w:r>
          </w:p>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6.具有注册安全工程师资格证者优先；</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.具有较强的沟通协调、计划执行和团队合作能力，具有较强的责任心和敬业精神；</w:t>
            </w:r>
          </w:p>
          <w:p>
            <w:pPr>
              <w:pStyle w:val="5"/>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.特别优秀者条件可适当放宽。</w:t>
            </w:r>
          </w:p>
        </w:tc>
        <w:tc>
          <w:tcPr>
            <w:tcW w:w="1688"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1.牵头项目各阶段的安、健、环管理工作；</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2.严格执行国家及地方安全、环保法规和其他要求，行使项目安全、环保监督管理职能，贯彻安全环保相关政策、指令、文件；                   3.参与工程项目安全策划的编制；制定危险源、重大危险源管控对策和措施；            </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4.组织对新进场工人的入场安全教育，参加对特种作业人员的安全教育；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5.组织开展工程项目的应急预案编制和演练工作，预防各种安全事故的发生。</w:t>
            </w:r>
          </w:p>
          <w:p>
            <w:pPr>
              <w:pStyle w:val="2"/>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6.负责完成公司交办的其他事务性工作。</w:t>
            </w:r>
          </w:p>
        </w:tc>
        <w:tc>
          <w:tcPr>
            <w:tcW w:w="26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45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水务专工</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1人</w:t>
            </w:r>
          </w:p>
        </w:tc>
        <w:tc>
          <w:tcPr>
            <w:tcW w:w="1874" w:type="pct"/>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1．大专及以上学历,年龄</w:t>
            </w:r>
            <w:r>
              <w:rPr>
                <w:rFonts w:hint="eastAsia" w:ascii="仿宋" w:hAnsi="仿宋" w:eastAsia="仿宋" w:cs="仿宋"/>
                <w:sz w:val="24"/>
                <w:szCs w:val="24"/>
                <w:highlight w:val="none"/>
                <w:lang w:val="en-US" w:eastAsia="zh-CN"/>
              </w:rPr>
              <w:t>40岁以下</w:t>
            </w:r>
            <w:r>
              <w:rPr>
                <w:rFonts w:hint="eastAsia" w:ascii="仿宋" w:hAnsi="仿宋" w:eastAsia="仿宋" w:cs="仿宋"/>
                <w:sz w:val="24"/>
                <w:szCs w:val="24"/>
                <w:highlight w:val="none"/>
              </w:rPr>
              <w:t>；</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2.化学类、环保类、热能动力类相关专业；</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3.具有3年以上单机200MW及以上火力发电或垃圾发电水处理系统建设、运营、维护技术管理工作经验，具备处理生产现场化水、垃圾渗滤液等各种实际问题的能力，熟悉化学水处理系统专业各种设备； </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4.了解电厂基建及生产管理流程，了解电力行业生产运行、安全管理和环境保护的相关法律法规、标准和制度；</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5.具有中级及以上职称或有垃圾焚烧发电项目专业基建管理经验者优先；</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6.具有较强的沟通协调、计划执行和团队合作能力，具有较强的责任心和敬业精神；</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7.特别优秀者条件可适当放宽。</w:t>
            </w:r>
          </w:p>
        </w:tc>
        <w:tc>
          <w:tcPr>
            <w:tcW w:w="1688" w:type="pct"/>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1．负责水处理专业相关的安全管理、质量管理、进度管理；</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2.参与项目水务专业的设计，负责收集相关资料；</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3.参与专业系统相关设备的开箱验收，负责收集相关设备资料；</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4．跟进工程项目建设进展，负责收集及整理相关过程资料；</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5．参与工程验收工作，协助起草验收方案；</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6．制定水务专业的各项运行、维护、维修及其他技术管理规范；</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7．负责完成公司交办的其他事务性工作。</w:t>
            </w:r>
          </w:p>
        </w:tc>
        <w:tc>
          <w:tcPr>
            <w:tcW w:w="26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45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热控专工</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1人</w:t>
            </w:r>
          </w:p>
        </w:tc>
        <w:tc>
          <w:tcPr>
            <w:tcW w:w="1874" w:type="pct"/>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1．大专及以上学历,年龄</w:t>
            </w:r>
            <w:r>
              <w:rPr>
                <w:rFonts w:hint="eastAsia" w:ascii="仿宋" w:hAnsi="仿宋" w:eastAsia="仿宋" w:cs="仿宋"/>
                <w:sz w:val="24"/>
                <w:szCs w:val="24"/>
                <w:highlight w:val="none"/>
                <w:lang w:val="en-US" w:eastAsia="zh-CN"/>
              </w:rPr>
              <w:t>40岁以下</w:t>
            </w:r>
            <w:r>
              <w:rPr>
                <w:rFonts w:hint="eastAsia" w:ascii="仿宋" w:hAnsi="仿宋" w:eastAsia="仿宋" w:cs="仿宋"/>
                <w:sz w:val="24"/>
                <w:szCs w:val="24"/>
                <w:highlight w:val="none"/>
              </w:rPr>
              <w:t>；</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2.电力类、计算机信息类、热控自动化类、热能动力类相关专业；</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3.具有</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以上单机200MW及以上火力发电或垃圾发电水处理系统建设、运营、维护技术管理工作经验，熟练掌握和应用发电厂热工仪表和自动控制系统，熟悉锅炉、汽轮机、发电机操作及各项规范、原理、故障处理和安装流程；</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4.了解电厂基建及生产管理流程，了解电力行业生产运行、安全管理和环境保护的相关法律法规、标准和制度；</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5.具有中级及以上职称或有垃圾焚烧发电项目专业基建管理经验者优先；</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6.具有较强的沟通协调、计划执行和团队合作能力，具有较强的责任心和敬业精神；</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7.特别优秀者条件可适当放宽。</w:t>
            </w:r>
          </w:p>
        </w:tc>
        <w:tc>
          <w:tcPr>
            <w:tcW w:w="1688" w:type="pct"/>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1．负责热控专业相关的安全管理、质量管理、进度管理；</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2.参与项目热工专业的设计，负责热工专业图纸的审核；</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3.参与专业系统相关设备的开箱验收，负责收集相关设备资料；</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4．跟进工程项目建设进展，负责收集及整理相关过程资料；</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5．参与工程验收工作，协助起草验收方案；</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6．制定热工专业的各项运行、维护、维修及其他技术管理规范，负责热工保护监督、热工技术监督管理及热控设备的检修维护，负责仪控专业各系统设备设施的技术改造和检验调试等工作。</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7．负责完成公司交办的其他事务性工作。</w:t>
            </w:r>
          </w:p>
        </w:tc>
        <w:tc>
          <w:tcPr>
            <w:tcW w:w="26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45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电气专工</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1人</w:t>
            </w:r>
          </w:p>
        </w:tc>
        <w:tc>
          <w:tcPr>
            <w:tcW w:w="1874" w:type="pct"/>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1．大专及以上学历,年龄</w:t>
            </w:r>
            <w:r>
              <w:rPr>
                <w:rFonts w:hint="eastAsia" w:ascii="仿宋" w:hAnsi="仿宋" w:eastAsia="仿宋" w:cs="仿宋"/>
                <w:sz w:val="24"/>
                <w:szCs w:val="24"/>
                <w:highlight w:val="none"/>
                <w:lang w:val="en-US" w:eastAsia="zh-CN"/>
              </w:rPr>
              <w:t>40岁以下</w:t>
            </w:r>
            <w:r>
              <w:rPr>
                <w:rFonts w:hint="eastAsia" w:ascii="仿宋" w:hAnsi="仿宋" w:eastAsia="仿宋" w:cs="仿宋"/>
                <w:sz w:val="24"/>
                <w:szCs w:val="24"/>
                <w:highlight w:val="none"/>
              </w:rPr>
              <w:t>；</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电气工程自动化</w:t>
            </w:r>
            <w:r>
              <w:rPr>
                <w:rFonts w:hint="eastAsia" w:ascii="仿宋" w:hAnsi="仿宋" w:eastAsia="仿宋" w:cs="仿宋"/>
                <w:sz w:val="24"/>
                <w:szCs w:val="24"/>
                <w:highlight w:val="none"/>
              </w:rPr>
              <w:t>相关专业；</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3.具有</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以上单机200MW及以上火力发电或垃圾发电水处理系统建设、运营、维护技术管理工作经验，熟练掌握和应用发电厂热工仪表和自动控制系统，熟悉锅炉、汽轮机、发电机操作及各项规范、原理、故障处理和安装流程；</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4.了解电厂基建及生产管理流程，了解电力行业生产运行、安全管理和环境保护的相关法律法规、标准和制度；</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5.具有中级及以上职称或有垃圾焚烧发电项目专业基建管理经验者优先；</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6.具有较强的沟通协调、计划执行和团队合作能力，具有较强的责任心和敬业精神；</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7.特别优秀者条件可适当放宽。</w:t>
            </w:r>
          </w:p>
        </w:tc>
        <w:tc>
          <w:tcPr>
            <w:tcW w:w="1688" w:type="pct"/>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1．负责</w:t>
            </w:r>
            <w:r>
              <w:rPr>
                <w:rFonts w:hint="eastAsia" w:ascii="仿宋" w:hAnsi="仿宋" w:eastAsia="仿宋" w:cs="仿宋"/>
                <w:sz w:val="24"/>
                <w:szCs w:val="24"/>
                <w:highlight w:val="none"/>
                <w:lang w:val="en-US" w:eastAsia="zh-CN"/>
              </w:rPr>
              <w:t>电气</w:t>
            </w:r>
            <w:r>
              <w:rPr>
                <w:rFonts w:hint="eastAsia" w:ascii="仿宋" w:hAnsi="仿宋" w:eastAsia="仿宋" w:cs="仿宋"/>
                <w:sz w:val="24"/>
                <w:szCs w:val="24"/>
                <w:highlight w:val="none"/>
              </w:rPr>
              <w:t>专业相关的安全管理、质量管理、进度管理；</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2.参与项目</w:t>
            </w:r>
            <w:r>
              <w:rPr>
                <w:rFonts w:hint="eastAsia" w:ascii="仿宋" w:hAnsi="仿宋" w:eastAsia="仿宋" w:cs="仿宋"/>
                <w:sz w:val="24"/>
                <w:szCs w:val="24"/>
                <w:highlight w:val="none"/>
                <w:lang w:val="en-US" w:eastAsia="zh-CN"/>
              </w:rPr>
              <w:t>电气</w:t>
            </w:r>
            <w:r>
              <w:rPr>
                <w:rFonts w:hint="eastAsia" w:ascii="仿宋" w:hAnsi="仿宋" w:eastAsia="仿宋" w:cs="仿宋"/>
                <w:sz w:val="24"/>
                <w:szCs w:val="24"/>
                <w:highlight w:val="none"/>
              </w:rPr>
              <w:t>专业的设计，负责</w:t>
            </w:r>
            <w:r>
              <w:rPr>
                <w:rFonts w:hint="eastAsia" w:ascii="仿宋" w:hAnsi="仿宋" w:eastAsia="仿宋" w:cs="仿宋"/>
                <w:sz w:val="24"/>
                <w:szCs w:val="24"/>
                <w:highlight w:val="none"/>
                <w:lang w:val="en-US" w:eastAsia="zh-CN"/>
              </w:rPr>
              <w:t>电气</w:t>
            </w:r>
            <w:r>
              <w:rPr>
                <w:rFonts w:hint="eastAsia" w:ascii="仿宋" w:hAnsi="仿宋" w:eastAsia="仿宋" w:cs="仿宋"/>
                <w:sz w:val="24"/>
                <w:szCs w:val="24"/>
                <w:highlight w:val="none"/>
              </w:rPr>
              <w:t>专业图纸的审核；</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3.参与专业系统相关设备的开箱验收，负责收集相关设备资料；</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4．跟进工程项目建设进展，负责收集及整理相关过程资料；</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5．参与工程验收工作，协助起草验收方案；</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6．制定</w:t>
            </w:r>
            <w:r>
              <w:rPr>
                <w:rFonts w:hint="eastAsia" w:ascii="仿宋" w:hAnsi="仿宋" w:eastAsia="仿宋" w:cs="仿宋"/>
                <w:sz w:val="24"/>
                <w:szCs w:val="24"/>
                <w:highlight w:val="none"/>
                <w:lang w:val="en-US" w:eastAsia="zh-CN"/>
              </w:rPr>
              <w:t>电气</w:t>
            </w:r>
            <w:r>
              <w:rPr>
                <w:rFonts w:hint="eastAsia" w:ascii="仿宋" w:hAnsi="仿宋" w:eastAsia="仿宋" w:cs="仿宋"/>
                <w:sz w:val="24"/>
                <w:szCs w:val="24"/>
                <w:highlight w:val="none"/>
              </w:rPr>
              <w:t>专业的各项运行、维护、维修及其他技术管理规范，负责</w:t>
            </w:r>
            <w:r>
              <w:rPr>
                <w:rFonts w:hint="eastAsia" w:ascii="仿宋" w:hAnsi="仿宋" w:eastAsia="仿宋" w:cs="仿宋"/>
                <w:sz w:val="24"/>
                <w:szCs w:val="24"/>
                <w:highlight w:val="none"/>
                <w:lang w:val="en-US" w:eastAsia="zh-CN"/>
              </w:rPr>
              <w:t>继电保护</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电气</w:t>
            </w:r>
            <w:r>
              <w:rPr>
                <w:rFonts w:hint="eastAsia" w:ascii="仿宋" w:hAnsi="仿宋" w:eastAsia="仿宋" w:cs="仿宋"/>
                <w:sz w:val="24"/>
                <w:szCs w:val="24"/>
                <w:highlight w:val="none"/>
              </w:rPr>
              <w:t>技术监督管理及</w:t>
            </w:r>
            <w:r>
              <w:rPr>
                <w:rFonts w:hint="eastAsia" w:ascii="仿宋" w:hAnsi="仿宋" w:eastAsia="仿宋" w:cs="仿宋"/>
                <w:sz w:val="24"/>
                <w:szCs w:val="24"/>
                <w:highlight w:val="none"/>
                <w:lang w:val="en-US" w:eastAsia="zh-CN"/>
              </w:rPr>
              <w:t>电气</w:t>
            </w:r>
            <w:r>
              <w:rPr>
                <w:rFonts w:hint="eastAsia" w:ascii="仿宋" w:hAnsi="仿宋" w:eastAsia="仿宋" w:cs="仿宋"/>
                <w:sz w:val="24"/>
                <w:szCs w:val="24"/>
                <w:highlight w:val="none"/>
              </w:rPr>
              <w:t>设备的检修维护，负责</w:t>
            </w:r>
            <w:r>
              <w:rPr>
                <w:rFonts w:hint="eastAsia" w:ascii="仿宋" w:hAnsi="仿宋" w:eastAsia="仿宋" w:cs="仿宋"/>
                <w:sz w:val="24"/>
                <w:szCs w:val="24"/>
                <w:highlight w:val="none"/>
                <w:lang w:val="en-US" w:eastAsia="zh-CN"/>
              </w:rPr>
              <w:t>电气</w:t>
            </w:r>
            <w:r>
              <w:rPr>
                <w:rFonts w:hint="eastAsia" w:ascii="仿宋" w:hAnsi="仿宋" w:eastAsia="仿宋" w:cs="仿宋"/>
                <w:sz w:val="24"/>
                <w:szCs w:val="24"/>
                <w:highlight w:val="none"/>
              </w:rPr>
              <w:t>专业各系统设备设施的技术改造和检验调试等工作。</w:t>
            </w:r>
          </w:p>
          <w:p>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7．负责完成公司交办的其他事务性工作。</w:t>
            </w:r>
          </w:p>
        </w:tc>
        <w:tc>
          <w:tcPr>
            <w:tcW w:w="26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45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业务财务</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1人</w:t>
            </w:r>
          </w:p>
        </w:tc>
        <w:tc>
          <w:tcPr>
            <w:tcW w:w="1874" w:type="pct"/>
            <w:gridSpan w:val="2"/>
            <w:tcBorders>
              <w:top w:val="single" w:color="auto" w:sz="4" w:space="0"/>
              <w:left w:val="single" w:color="auto" w:sz="4" w:space="0"/>
              <w:bottom w:val="single" w:color="auto" w:sz="4" w:space="0"/>
              <w:right w:val="single" w:color="auto" w:sz="4" w:space="0"/>
            </w:tcBorders>
            <w:noWrap w:val="0"/>
            <w:vAlign w:val="center"/>
          </w:tcPr>
          <w:p>
            <w:pPr>
              <w:pStyle w:val="2"/>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1.本科及以上学历,年龄</w:t>
            </w:r>
            <w:r>
              <w:rPr>
                <w:rFonts w:hint="eastAsia" w:ascii="仿宋" w:hAnsi="仿宋" w:eastAsia="仿宋" w:cs="仿宋"/>
                <w:sz w:val="24"/>
                <w:szCs w:val="24"/>
                <w:highlight w:val="none"/>
                <w:lang w:val="en-US" w:eastAsia="zh-CN"/>
              </w:rPr>
              <w:t>40岁以下</w:t>
            </w:r>
            <w:r>
              <w:rPr>
                <w:rFonts w:hint="eastAsia" w:ascii="仿宋" w:hAnsi="仿宋" w:eastAsia="仿宋" w:cs="仿宋"/>
                <w:sz w:val="24"/>
                <w:szCs w:val="24"/>
                <w:highlight w:val="none"/>
              </w:rPr>
              <w:t>；</w:t>
            </w:r>
          </w:p>
          <w:p>
            <w:pPr>
              <w:pStyle w:val="2"/>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2.财务管理、会计学、金融等相关专业；</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.熟悉企业会计准则及相关财务、税务法规政策</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熟练财务软件的使用操作，熟悉办理各项银行业务；</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.具备日常资金管理、财务核算、票据审核、各类成本费用稽核的能力；</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.熟悉仓库物资管理系统；</w:t>
            </w:r>
          </w:p>
          <w:p>
            <w:pPr>
              <w:spacing w:line="38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具有</w:t>
            </w:r>
            <w:r>
              <w:rPr>
                <w:rFonts w:hint="eastAsia" w:ascii="仿宋" w:hAnsi="仿宋" w:eastAsia="仿宋" w:cs="仿宋"/>
                <w:sz w:val="24"/>
                <w:szCs w:val="24"/>
                <w:highlight w:val="none"/>
              </w:rPr>
              <w:t>初级会计师职称证书，具有中级会计师以上职称的优先考虑</w:t>
            </w:r>
            <w:r>
              <w:rPr>
                <w:rFonts w:hint="eastAsia" w:ascii="仿宋" w:hAnsi="仿宋" w:eastAsia="仿宋" w:cs="仿宋"/>
                <w:sz w:val="24"/>
                <w:szCs w:val="24"/>
                <w:highlight w:val="none"/>
                <w:lang w:eastAsia="zh-CN"/>
              </w:rPr>
              <w:t>；</w:t>
            </w:r>
          </w:p>
          <w:p>
            <w:pPr>
              <w:spacing w:line="38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.具有较强的沟通协调、计划执行和团队合作能力，具有较强的责任心和敬业精神；</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.特别优秀者条件可适当放宽。</w:t>
            </w:r>
          </w:p>
        </w:tc>
        <w:tc>
          <w:tcPr>
            <w:tcW w:w="1688" w:type="pct"/>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1.负责公司预算编制及其管理工作;</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2.收集并汇总有关会计信息、编制，并报送月度、季度、半年度和年度财务会计报告等；</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3.协助部门经理做好公司的日常会计核算，负责原始凭证的审核工作；</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4.负责公司税务申报和税款缴纳工作；</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5.负责会计凭证、会计账簿的装订和保管；</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6.负责公司资产的管理工作，定期对资产进行监盘；</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7.负责资金计划的编制；</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8.完成上级领导交办的其他工作，按时按质完成。</w:t>
            </w:r>
          </w:p>
        </w:tc>
        <w:tc>
          <w:tcPr>
            <w:tcW w:w="26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45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档案管理</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874" w:type="pct"/>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 w:hAnsi="仿宋" w:eastAsia="仿宋" w:cs="仿宋"/>
                <w:sz w:val="24"/>
                <w:szCs w:val="24"/>
                <w:highlight w:val="none"/>
              </w:rPr>
            </w:pPr>
            <w:r>
              <w:rPr>
                <w:rFonts w:hint="eastAsia"/>
              </w:rPr>
              <w:t>1．</w:t>
            </w:r>
            <w:r>
              <w:rPr>
                <w:rFonts w:hint="eastAsia" w:ascii="仿宋" w:hAnsi="仿宋" w:eastAsia="仿宋" w:cs="仿宋"/>
                <w:sz w:val="24"/>
                <w:szCs w:val="24"/>
                <w:highlight w:val="none"/>
                <w:lang w:val="en-US" w:eastAsia="zh-CN"/>
              </w:rPr>
              <w:t>大专</w:t>
            </w:r>
            <w:r>
              <w:rPr>
                <w:rFonts w:hint="eastAsia" w:ascii="仿宋" w:hAnsi="仿宋" w:eastAsia="仿宋" w:cs="仿宋"/>
                <w:sz w:val="24"/>
                <w:szCs w:val="24"/>
                <w:highlight w:val="none"/>
              </w:rPr>
              <w:t>及以上学历，年龄</w:t>
            </w:r>
            <w:r>
              <w:rPr>
                <w:rFonts w:hint="eastAsia" w:ascii="仿宋" w:hAnsi="仿宋" w:eastAsia="仿宋" w:cs="仿宋"/>
                <w:sz w:val="24"/>
                <w:szCs w:val="24"/>
                <w:highlight w:val="none"/>
                <w:lang w:val="en-US" w:eastAsia="zh-CN"/>
              </w:rPr>
              <w:t>40岁以下</w:t>
            </w:r>
            <w:r>
              <w:rPr>
                <w:rFonts w:hint="eastAsia" w:ascii="仿宋" w:hAnsi="仿宋" w:eastAsia="仿宋" w:cs="仿宋"/>
                <w:sz w:val="24"/>
                <w:szCs w:val="24"/>
                <w:highlight w:val="none"/>
              </w:rPr>
              <w:t>；</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.档案管理、新闻传媒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工程技术类</w:t>
            </w:r>
            <w:r>
              <w:rPr>
                <w:rFonts w:hint="eastAsia" w:ascii="仿宋" w:hAnsi="仿宋" w:eastAsia="仿宋" w:cs="仿宋"/>
                <w:sz w:val="24"/>
                <w:szCs w:val="24"/>
                <w:highlight w:val="none"/>
              </w:rPr>
              <w:t>相关专业；</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3.具有3年以上档案宣传管理</w:t>
            </w:r>
            <w:r>
              <w:rPr>
                <w:rFonts w:hint="eastAsia" w:ascii="仿宋" w:hAnsi="仿宋" w:eastAsia="仿宋" w:cs="仿宋"/>
                <w:sz w:val="24"/>
                <w:szCs w:val="24"/>
                <w:highlight w:val="none"/>
              </w:rPr>
              <w:t>工作经验；</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熟悉档案管理的法律法规和业务规范，熟悉</w:t>
            </w:r>
            <w:r>
              <w:rPr>
                <w:rFonts w:hint="eastAsia" w:ascii="仿宋" w:hAnsi="仿宋" w:eastAsia="仿宋" w:cs="仿宋"/>
                <w:sz w:val="24"/>
                <w:szCs w:val="24"/>
                <w:highlight w:val="none"/>
                <w:lang w:val="en-US" w:eastAsia="zh-CN"/>
              </w:rPr>
              <w:t>电厂</w:t>
            </w:r>
            <w:r>
              <w:rPr>
                <w:rFonts w:hint="eastAsia" w:ascii="仿宋" w:hAnsi="仿宋" w:eastAsia="仿宋" w:cs="仿宋"/>
                <w:sz w:val="24"/>
                <w:szCs w:val="24"/>
                <w:highlight w:val="none"/>
              </w:rPr>
              <w:t>专业施工标准和规范；有电厂前期至达标投产的档案管理经验；具有电厂档案管理工作上岗资格证</w:t>
            </w:r>
            <w:r>
              <w:rPr>
                <w:rFonts w:hint="eastAsia" w:ascii="仿宋" w:hAnsi="仿宋" w:eastAsia="仿宋" w:cs="仿宋"/>
                <w:sz w:val="24"/>
                <w:szCs w:val="24"/>
                <w:highlight w:val="none"/>
                <w:lang w:val="en-US" w:eastAsia="zh-CN"/>
              </w:rPr>
              <w:t>优先考虑</w:t>
            </w:r>
            <w:r>
              <w:rPr>
                <w:rFonts w:hint="eastAsia" w:ascii="仿宋" w:hAnsi="仿宋" w:eastAsia="仿宋" w:cs="仿宋"/>
                <w:sz w:val="24"/>
                <w:szCs w:val="24"/>
                <w:highlight w:val="none"/>
              </w:rPr>
              <w:t>；</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熟悉办公软件,包括Word、Excel、PPT等办公软件,并能熟练操作；</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思路清晰，工作细致，有较强的信息分析和归纳能力；较强的文字表达能力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较强的学习和适应能力；</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具有较强的沟通协调、计划执行和团队合作能力，具有较强的责任心和敬业精神；</w:t>
            </w:r>
          </w:p>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特别优秀者条件可适当放宽。</w:t>
            </w:r>
          </w:p>
        </w:tc>
        <w:tc>
          <w:tcPr>
            <w:tcW w:w="1688" w:type="pct"/>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1、负责工程档案、资料的收集、整理、归档工作。</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收集有效的档案管理施工标准和规范，及时组织编制或修改管理程序，保证适宜性，并检查督促</w:t>
            </w:r>
            <w:r>
              <w:rPr>
                <w:rFonts w:hint="eastAsia" w:ascii="仿宋" w:hAnsi="仿宋" w:eastAsia="仿宋" w:cs="仿宋"/>
                <w:sz w:val="24"/>
                <w:szCs w:val="24"/>
                <w:highlight w:val="none"/>
                <w:lang w:val="en-US" w:eastAsia="zh-CN"/>
              </w:rPr>
              <w:t>各单位</w:t>
            </w:r>
            <w:r>
              <w:rPr>
                <w:rFonts w:hint="eastAsia" w:ascii="仿宋" w:hAnsi="仿宋" w:eastAsia="仿宋" w:cs="仿宋"/>
                <w:sz w:val="24"/>
                <w:szCs w:val="24"/>
                <w:highlight w:val="none"/>
              </w:rPr>
              <w:t>有效执行。</w:t>
            </w:r>
          </w:p>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按照《公司档案管理制度》的要求，做好档案保密、维护、内部整理等管理工作。</w:t>
            </w:r>
          </w:p>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做好档案室管理，保证库内整洁美观、档案完整安全。</w:t>
            </w:r>
          </w:p>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负责文件收发、报刊分发等工作。</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6、做好公司宣传工作。</w:t>
            </w:r>
          </w:p>
        </w:tc>
        <w:tc>
          <w:tcPr>
            <w:tcW w:w="26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5245" w:hRule="atLeast"/>
          <w:jc w:val="center"/>
        </w:trPr>
        <w:tc>
          <w:tcPr>
            <w:tcW w:w="2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45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工程部主任</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874" w:type="pct"/>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1．大专及以上学历,年龄</w:t>
            </w:r>
            <w:r>
              <w:rPr>
                <w:rFonts w:hint="eastAsia" w:ascii="仿宋" w:hAnsi="仿宋" w:eastAsia="仿宋" w:cs="仿宋"/>
                <w:sz w:val="24"/>
                <w:szCs w:val="24"/>
                <w:highlight w:val="none"/>
                <w:lang w:val="en-US" w:eastAsia="zh-CN"/>
              </w:rPr>
              <w:t>40</w:t>
            </w:r>
            <w:r>
              <w:rPr>
                <w:rFonts w:hint="eastAsia" w:ascii="仿宋" w:hAnsi="仿宋" w:eastAsia="仿宋" w:cs="仿宋"/>
                <w:sz w:val="24"/>
                <w:szCs w:val="24"/>
                <w:highlight w:val="none"/>
              </w:rPr>
              <w:t>岁</w:t>
            </w:r>
            <w:r>
              <w:rPr>
                <w:rFonts w:hint="eastAsia" w:ascii="仿宋" w:hAnsi="仿宋" w:eastAsia="仿宋" w:cs="仿宋"/>
                <w:sz w:val="24"/>
                <w:szCs w:val="24"/>
                <w:highlight w:val="none"/>
                <w:lang w:val="en-US" w:eastAsia="zh-CN"/>
              </w:rPr>
              <w:t>以下</w:t>
            </w:r>
            <w:r>
              <w:rPr>
                <w:rFonts w:hint="eastAsia" w:ascii="仿宋" w:hAnsi="仿宋" w:eastAsia="仿宋" w:cs="仿宋"/>
                <w:sz w:val="24"/>
                <w:szCs w:val="24"/>
                <w:highlight w:val="none"/>
              </w:rPr>
              <w:t>；</w:t>
            </w:r>
          </w:p>
          <w:p>
            <w:pPr>
              <w:spacing w:line="4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电力工程</w:t>
            </w:r>
            <w:r>
              <w:rPr>
                <w:rFonts w:hint="eastAsia" w:ascii="仿宋" w:hAnsi="仿宋" w:eastAsia="仿宋" w:cs="仿宋"/>
                <w:sz w:val="24"/>
                <w:szCs w:val="24"/>
                <w:highlight w:val="none"/>
              </w:rPr>
              <w:t>类相关专业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精通</w:t>
            </w:r>
            <w:r>
              <w:rPr>
                <w:rFonts w:hint="eastAsia" w:ascii="仿宋" w:hAnsi="仿宋" w:eastAsia="仿宋" w:cs="仿宋"/>
                <w:sz w:val="24"/>
                <w:szCs w:val="24"/>
                <w:highlight w:val="none"/>
              </w:rPr>
              <w:t>电厂相关专业的技术及管理工作，</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3.具有</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年以上单机200MW及以上火力发电或垃圾发电建设、运营、维护技术管理工作经验；</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熟悉</w:t>
            </w:r>
            <w:r>
              <w:rPr>
                <w:rFonts w:hint="eastAsia" w:ascii="仿宋" w:hAnsi="仿宋" w:eastAsia="仿宋" w:cs="仿宋"/>
                <w:sz w:val="24"/>
                <w:szCs w:val="24"/>
                <w:highlight w:val="none"/>
              </w:rPr>
              <w:t>电厂基建及生产管理流程，了解电力行业生产运行、安全管理和环境保护的相关法律法规、标准和制度；</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5.具有</w:t>
            </w:r>
            <w:r>
              <w:rPr>
                <w:rFonts w:hint="eastAsia" w:ascii="仿宋" w:hAnsi="仿宋" w:eastAsia="仿宋" w:cs="仿宋"/>
                <w:sz w:val="24"/>
                <w:szCs w:val="24"/>
                <w:highlight w:val="none"/>
                <w:lang w:val="en-US" w:eastAsia="zh-CN"/>
              </w:rPr>
              <w:t>高级</w:t>
            </w:r>
            <w:r>
              <w:rPr>
                <w:rFonts w:hint="eastAsia" w:ascii="仿宋" w:hAnsi="仿宋" w:eastAsia="仿宋" w:cs="仿宋"/>
                <w:sz w:val="24"/>
                <w:szCs w:val="24"/>
                <w:highlight w:val="none"/>
              </w:rPr>
              <w:t>及以上职称或有垃圾焚烧发电项目专业基建管理经验者优先；</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6.具有较强的沟通协调、计划执行和团队合作能力，具有较强的责任心和敬业精神；</w:t>
            </w:r>
          </w:p>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7.特别优秀者条件可适当放宽。</w:t>
            </w:r>
          </w:p>
        </w:tc>
        <w:tc>
          <w:tcPr>
            <w:tcW w:w="1688" w:type="pct"/>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对</w:t>
            </w:r>
            <w:r>
              <w:rPr>
                <w:rFonts w:hint="eastAsia" w:ascii="仿宋" w:hAnsi="仿宋" w:eastAsia="仿宋" w:cs="仿宋"/>
                <w:sz w:val="24"/>
                <w:szCs w:val="24"/>
                <w:highlight w:val="none"/>
                <w:lang w:val="en-US" w:eastAsia="zh-CN"/>
              </w:rPr>
              <w:t>工程质量、进度、安全</w:t>
            </w:r>
            <w:r>
              <w:rPr>
                <w:rFonts w:hint="eastAsia" w:ascii="仿宋" w:hAnsi="仿宋" w:eastAsia="仿宋" w:cs="仿宋"/>
                <w:sz w:val="24"/>
                <w:szCs w:val="24"/>
                <w:highlight w:val="none"/>
              </w:rPr>
              <w:t>负责。</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负责</w:t>
            </w:r>
            <w:r>
              <w:rPr>
                <w:rFonts w:hint="eastAsia" w:ascii="仿宋" w:hAnsi="仿宋" w:eastAsia="仿宋" w:cs="仿宋"/>
                <w:sz w:val="24"/>
                <w:szCs w:val="24"/>
                <w:highlight w:val="none"/>
                <w:lang w:val="en-US" w:eastAsia="zh-CN"/>
              </w:rPr>
              <w:t>工程计划</w:t>
            </w:r>
            <w:r>
              <w:rPr>
                <w:rFonts w:hint="eastAsia" w:ascii="仿宋" w:hAnsi="仿宋" w:eastAsia="仿宋" w:cs="仿宋"/>
                <w:sz w:val="24"/>
                <w:szCs w:val="24"/>
                <w:highlight w:val="none"/>
              </w:rPr>
              <w:t>部的日常管理，负责检查、督促本部门的各项职能的落实。</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负责</w:t>
            </w:r>
            <w:r>
              <w:rPr>
                <w:rFonts w:hint="eastAsia" w:ascii="仿宋" w:hAnsi="仿宋" w:eastAsia="仿宋" w:cs="仿宋"/>
                <w:sz w:val="24"/>
                <w:szCs w:val="24"/>
                <w:highlight w:val="none"/>
                <w:lang w:eastAsia="zh-CN"/>
              </w:rPr>
              <w:t>工程计划部</w:t>
            </w:r>
            <w:r>
              <w:rPr>
                <w:rFonts w:hint="eastAsia" w:ascii="仿宋" w:hAnsi="仿宋" w:eastAsia="仿宋" w:cs="仿宋"/>
                <w:sz w:val="24"/>
                <w:szCs w:val="24"/>
                <w:highlight w:val="none"/>
              </w:rPr>
              <w:t>的部门制度建设，负责对审定的本部门各项制度的执行情况实施监督。</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负责亲自编制或审核本部门的年度工作计划，审查后向</w:t>
            </w:r>
            <w:r>
              <w:rPr>
                <w:rFonts w:hint="eastAsia" w:ascii="仿宋" w:hAnsi="仿宋" w:eastAsia="仿宋" w:cs="仿宋"/>
                <w:sz w:val="24"/>
                <w:szCs w:val="24"/>
                <w:highlight w:val="none"/>
                <w:lang w:val="en-US" w:eastAsia="zh-CN"/>
              </w:rPr>
              <w:t>主管领导</w:t>
            </w:r>
            <w:r>
              <w:rPr>
                <w:rFonts w:hint="eastAsia" w:ascii="仿宋" w:hAnsi="仿宋" w:eastAsia="仿宋" w:cs="仿宋"/>
                <w:sz w:val="24"/>
                <w:szCs w:val="24"/>
                <w:highlight w:val="none"/>
              </w:rPr>
              <w:t>提交，经公司领导层审定后，负责执行和落实。</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依据审定的本部门年度工作计划，负责制定本部门的月度工作计划，督促本部门人员予以贯彻执行。</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负责审核本部门的各项工作的统计报表，负责对上报的本部门各项统计报表的确认。</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负责本部门对公司内外各部门或机构的行文、合同、各类表格的格式和内容的亲自起草或审核、确认。</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负责亲自编制或审核本部门的临时性工作计划，经公司领导层或主管领导审定后，负责执行和落实。</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、负责本部门与公司内外各部门或机构的协调工作。</w:t>
            </w:r>
          </w:p>
          <w:p>
            <w:pPr>
              <w:spacing w:line="440" w:lineRule="exact"/>
              <w:jc w:val="left"/>
              <w:rPr>
                <w:rFonts w:hint="eastAsia" w:hAnsi="宋体"/>
                <w:sz w:val="21"/>
                <w:szCs w:val="21"/>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.负责完成公司交办的其他事务性工作。</w:t>
            </w:r>
          </w:p>
        </w:tc>
        <w:tc>
          <w:tcPr>
            <w:tcW w:w="26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5245" w:hRule="atLeast"/>
          <w:jc w:val="center"/>
        </w:trPr>
        <w:tc>
          <w:tcPr>
            <w:tcW w:w="2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45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工程部副主任</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874" w:type="pct"/>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1．大专及以上学历,年龄</w:t>
            </w:r>
            <w:r>
              <w:rPr>
                <w:rFonts w:hint="eastAsia" w:ascii="仿宋" w:hAnsi="仿宋" w:eastAsia="仿宋" w:cs="仿宋"/>
                <w:sz w:val="24"/>
                <w:szCs w:val="24"/>
                <w:highlight w:val="none"/>
                <w:lang w:val="en-US" w:eastAsia="zh-CN"/>
              </w:rPr>
              <w:t>40岁以下</w:t>
            </w:r>
            <w:r>
              <w:rPr>
                <w:rFonts w:hint="eastAsia" w:ascii="仿宋" w:hAnsi="仿宋" w:eastAsia="仿宋" w:cs="仿宋"/>
                <w:sz w:val="24"/>
                <w:szCs w:val="24"/>
                <w:highlight w:val="none"/>
              </w:rPr>
              <w:t>；</w:t>
            </w:r>
          </w:p>
          <w:p>
            <w:pPr>
              <w:spacing w:line="4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电力工程</w:t>
            </w:r>
            <w:r>
              <w:rPr>
                <w:rFonts w:hint="eastAsia" w:ascii="仿宋" w:hAnsi="仿宋" w:eastAsia="仿宋" w:cs="仿宋"/>
                <w:sz w:val="24"/>
                <w:szCs w:val="24"/>
                <w:highlight w:val="none"/>
              </w:rPr>
              <w:t>类相关专业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精通</w:t>
            </w:r>
            <w:r>
              <w:rPr>
                <w:rFonts w:hint="eastAsia" w:ascii="仿宋" w:hAnsi="仿宋" w:eastAsia="仿宋" w:cs="仿宋"/>
                <w:sz w:val="24"/>
                <w:szCs w:val="24"/>
                <w:highlight w:val="none"/>
              </w:rPr>
              <w:t>电厂相关专业的技术及管理工作，</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3.具有</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年以上单机200MW及以上火力发电或垃圾发电建设、运营、维护技术管理工作经验；</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熟悉</w:t>
            </w:r>
            <w:r>
              <w:rPr>
                <w:rFonts w:hint="eastAsia" w:ascii="仿宋" w:hAnsi="仿宋" w:eastAsia="仿宋" w:cs="仿宋"/>
                <w:sz w:val="24"/>
                <w:szCs w:val="24"/>
                <w:highlight w:val="none"/>
              </w:rPr>
              <w:t>电厂基建及生产管理流程，了解电力行业生产运行、安全管理和环境保护的相关法律法规、标准和制度；</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5.具有中级及以上职称或有垃圾焚烧发电项目专业基建管理经验者优先；</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6.具有较强的沟通协调、计划执行和团队合作能力，具有较强的责任心和敬业精神；</w:t>
            </w:r>
          </w:p>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7.特别优秀者条件可适当放宽。</w:t>
            </w:r>
          </w:p>
        </w:tc>
        <w:tc>
          <w:tcPr>
            <w:tcW w:w="1688" w:type="pct"/>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协助部门经理</w:t>
            </w:r>
            <w:r>
              <w:rPr>
                <w:rFonts w:hint="eastAsia" w:ascii="仿宋" w:hAnsi="仿宋" w:eastAsia="仿宋" w:cs="仿宋"/>
                <w:sz w:val="24"/>
                <w:szCs w:val="24"/>
                <w:highlight w:val="none"/>
              </w:rPr>
              <w:t>对</w:t>
            </w:r>
            <w:r>
              <w:rPr>
                <w:rFonts w:hint="eastAsia" w:ascii="仿宋" w:hAnsi="仿宋" w:eastAsia="仿宋" w:cs="仿宋"/>
                <w:sz w:val="24"/>
                <w:szCs w:val="24"/>
                <w:highlight w:val="none"/>
                <w:lang w:val="en-US" w:eastAsia="zh-CN"/>
              </w:rPr>
              <w:t>工程质量、进度、安全</w:t>
            </w:r>
            <w:r>
              <w:rPr>
                <w:rFonts w:hint="eastAsia" w:ascii="仿宋" w:hAnsi="仿宋" w:eastAsia="仿宋" w:cs="仿宋"/>
                <w:sz w:val="24"/>
                <w:szCs w:val="24"/>
                <w:highlight w:val="none"/>
              </w:rPr>
              <w:t>负责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对本部门的安全生产负责。</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2、协助部门经理</w:t>
            </w:r>
            <w:r>
              <w:rPr>
                <w:rFonts w:hint="eastAsia" w:ascii="仿宋" w:hAnsi="仿宋" w:eastAsia="仿宋" w:cs="仿宋"/>
                <w:sz w:val="24"/>
                <w:szCs w:val="24"/>
                <w:highlight w:val="none"/>
              </w:rPr>
              <w:t>负责</w:t>
            </w:r>
            <w:r>
              <w:rPr>
                <w:rFonts w:hint="eastAsia" w:ascii="仿宋" w:hAnsi="仿宋" w:eastAsia="仿宋" w:cs="仿宋"/>
                <w:sz w:val="24"/>
                <w:szCs w:val="24"/>
                <w:highlight w:val="none"/>
                <w:lang w:val="en-US" w:eastAsia="zh-CN"/>
              </w:rPr>
              <w:t>工程计划</w:t>
            </w:r>
            <w:r>
              <w:rPr>
                <w:rFonts w:hint="eastAsia" w:ascii="仿宋" w:hAnsi="仿宋" w:eastAsia="仿宋" w:cs="仿宋"/>
                <w:sz w:val="24"/>
                <w:szCs w:val="24"/>
                <w:highlight w:val="none"/>
              </w:rPr>
              <w:t>部的日常管理，负责检查、督促本部门的各项职能的落实。</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3、协助部门经理</w:t>
            </w:r>
            <w:r>
              <w:rPr>
                <w:rFonts w:hint="eastAsia" w:ascii="仿宋" w:hAnsi="仿宋" w:eastAsia="仿宋" w:cs="仿宋"/>
                <w:sz w:val="24"/>
                <w:szCs w:val="24"/>
                <w:highlight w:val="none"/>
              </w:rPr>
              <w:t>负责</w:t>
            </w:r>
            <w:r>
              <w:rPr>
                <w:rFonts w:hint="eastAsia" w:ascii="仿宋" w:hAnsi="仿宋" w:eastAsia="仿宋" w:cs="仿宋"/>
                <w:sz w:val="24"/>
                <w:szCs w:val="24"/>
                <w:highlight w:val="none"/>
                <w:lang w:eastAsia="zh-CN"/>
              </w:rPr>
              <w:t>工程计划部</w:t>
            </w:r>
            <w:r>
              <w:rPr>
                <w:rFonts w:hint="eastAsia" w:ascii="仿宋" w:hAnsi="仿宋" w:eastAsia="仿宋" w:cs="仿宋"/>
                <w:sz w:val="24"/>
                <w:szCs w:val="24"/>
                <w:highlight w:val="none"/>
              </w:rPr>
              <w:t>的部门制度建设，负责对审定的本部门各项制度的执行情况实施监督。</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4、协助部门经理</w:t>
            </w:r>
            <w:r>
              <w:rPr>
                <w:rFonts w:hint="eastAsia" w:ascii="仿宋" w:hAnsi="仿宋" w:eastAsia="仿宋" w:cs="仿宋"/>
                <w:sz w:val="24"/>
                <w:szCs w:val="24"/>
                <w:highlight w:val="none"/>
              </w:rPr>
              <w:t>负责亲自编制或审核本部门的年度工作计划，审查后向</w:t>
            </w:r>
            <w:r>
              <w:rPr>
                <w:rFonts w:hint="eastAsia" w:ascii="仿宋" w:hAnsi="仿宋" w:eastAsia="仿宋" w:cs="仿宋"/>
                <w:sz w:val="24"/>
                <w:szCs w:val="24"/>
                <w:highlight w:val="none"/>
                <w:lang w:val="en-US" w:eastAsia="zh-CN"/>
              </w:rPr>
              <w:t>主管领导</w:t>
            </w:r>
            <w:r>
              <w:rPr>
                <w:rFonts w:hint="eastAsia" w:ascii="仿宋" w:hAnsi="仿宋" w:eastAsia="仿宋" w:cs="仿宋"/>
                <w:sz w:val="24"/>
                <w:szCs w:val="24"/>
                <w:highlight w:val="none"/>
              </w:rPr>
              <w:t>提交，经公司领导层审定后，负责执行和落实。</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5、协助部门经理</w:t>
            </w:r>
            <w:r>
              <w:rPr>
                <w:rFonts w:hint="eastAsia" w:ascii="仿宋" w:hAnsi="仿宋" w:eastAsia="仿宋" w:cs="仿宋"/>
                <w:sz w:val="24"/>
                <w:szCs w:val="24"/>
                <w:highlight w:val="none"/>
              </w:rPr>
              <w:t>依据审定的本部门年度工作计划，负责制定本部门的月度工作计划，督促本部门人员予以贯彻执行。</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6、协助部门经理</w:t>
            </w:r>
            <w:r>
              <w:rPr>
                <w:rFonts w:hint="eastAsia" w:ascii="仿宋" w:hAnsi="仿宋" w:eastAsia="仿宋" w:cs="仿宋"/>
                <w:sz w:val="24"/>
                <w:szCs w:val="24"/>
                <w:highlight w:val="none"/>
              </w:rPr>
              <w:t>负责审核本部门的各项工作的统计报表，负责对上报的本部门各项统计报表的确认。</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7、协助部门经理</w:t>
            </w:r>
            <w:r>
              <w:rPr>
                <w:rFonts w:hint="eastAsia" w:ascii="仿宋" w:hAnsi="仿宋" w:eastAsia="仿宋" w:cs="仿宋"/>
                <w:sz w:val="24"/>
                <w:szCs w:val="24"/>
                <w:highlight w:val="none"/>
              </w:rPr>
              <w:t>负责本部门对公司内外各部门或机构的行文、合同、各类表格的格式和内容的亲自起草或审核、确认。</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8、协助部门经理</w:t>
            </w:r>
            <w:r>
              <w:rPr>
                <w:rFonts w:hint="eastAsia" w:ascii="仿宋" w:hAnsi="仿宋" w:eastAsia="仿宋" w:cs="仿宋"/>
                <w:sz w:val="24"/>
                <w:szCs w:val="24"/>
                <w:highlight w:val="none"/>
              </w:rPr>
              <w:t>负责亲自编制或审核本部门的临时性工作计划，经公司领导层或主管领导审定后，负责执行和落实。</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9、协助部门经理</w:t>
            </w:r>
            <w:r>
              <w:rPr>
                <w:rFonts w:hint="eastAsia" w:ascii="仿宋" w:hAnsi="仿宋" w:eastAsia="仿宋" w:cs="仿宋"/>
                <w:sz w:val="24"/>
                <w:szCs w:val="24"/>
                <w:highlight w:val="none"/>
              </w:rPr>
              <w:t>负责对本部门人员的绩效考核工作。</w:t>
            </w:r>
          </w:p>
          <w:p>
            <w:pPr>
              <w:spacing w:line="440" w:lineRule="exact"/>
              <w:jc w:val="left"/>
              <w:rPr>
                <w:rFonts w:hint="eastAsia" w:ascii="仿宋" w:hAnsi="仿宋" w:eastAsia="宋体" w:cs="仿宋"/>
                <w:sz w:val="24"/>
                <w:szCs w:val="24"/>
                <w:highlight w:val="none"/>
                <w:lang w:eastAsia="zh-CN"/>
              </w:rPr>
            </w:pPr>
            <w:r>
              <w:rPr>
                <w:rFonts w:hint="eastAsia" w:ascii="仿宋" w:hAnsi="仿宋" w:eastAsia="仿宋" w:cs="仿宋"/>
                <w:sz w:val="24"/>
                <w:szCs w:val="24"/>
                <w:highlight w:val="none"/>
              </w:rPr>
              <w:t>10、</w:t>
            </w:r>
            <w:r>
              <w:rPr>
                <w:rFonts w:hint="eastAsia" w:ascii="仿宋" w:hAnsi="仿宋" w:eastAsia="仿宋" w:cs="仿宋"/>
                <w:sz w:val="24"/>
                <w:szCs w:val="24"/>
                <w:highlight w:val="none"/>
                <w:lang w:val="en-US" w:eastAsia="zh-CN"/>
              </w:rPr>
              <w:t>协助部门经理</w:t>
            </w:r>
            <w:r>
              <w:rPr>
                <w:rFonts w:hint="eastAsia" w:ascii="仿宋" w:hAnsi="仿宋" w:eastAsia="仿宋" w:cs="仿宋"/>
                <w:sz w:val="24"/>
                <w:szCs w:val="24"/>
                <w:highlight w:val="none"/>
              </w:rPr>
              <w:t>负责本部门与公司内外各部门或机构的协调工作</w:t>
            </w:r>
            <w:r>
              <w:rPr>
                <w:rFonts w:hint="eastAsia" w:ascii="仿宋" w:hAnsi="仿宋" w:eastAsia="仿宋" w:cs="仿宋"/>
                <w:sz w:val="24"/>
                <w:szCs w:val="24"/>
                <w:highlight w:val="none"/>
                <w:lang w:eastAsia="zh-CN"/>
              </w:rPr>
              <w:t>。</w:t>
            </w:r>
          </w:p>
        </w:tc>
        <w:tc>
          <w:tcPr>
            <w:tcW w:w="26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5245" w:hRule="atLeast"/>
          <w:jc w:val="center"/>
        </w:trPr>
        <w:tc>
          <w:tcPr>
            <w:tcW w:w="2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45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行政主管</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1人</w:t>
            </w:r>
          </w:p>
        </w:tc>
        <w:tc>
          <w:tcPr>
            <w:tcW w:w="1874" w:type="pct"/>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1．本科及以上学历，年龄</w:t>
            </w:r>
            <w:r>
              <w:rPr>
                <w:rFonts w:hint="eastAsia" w:ascii="仿宋" w:hAnsi="仿宋" w:eastAsia="仿宋" w:cs="仿宋"/>
                <w:sz w:val="24"/>
                <w:szCs w:val="24"/>
                <w:highlight w:val="none"/>
                <w:lang w:val="en-US" w:eastAsia="zh-CN"/>
              </w:rPr>
              <w:t>40岁以下</w:t>
            </w:r>
            <w:r>
              <w:rPr>
                <w:rFonts w:hint="eastAsia" w:ascii="仿宋" w:hAnsi="仿宋" w:eastAsia="仿宋" w:cs="仿宋"/>
                <w:sz w:val="24"/>
                <w:szCs w:val="24"/>
                <w:highlight w:val="none"/>
              </w:rPr>
              <w:t>；</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工商管理、</w:t>
            </w:r>
            <w:r>
              <w:rPr>
                <w:rFonts w:hint="eastAsia" w:ascii="仿宋" w:hAnsi="仿宋" w:eastAsia="仿宋" w:cs="仿宋"/>
                <w:sz w:val="24"/>
                <w:szCs w:val="24"/>
                <w:highlight w:val="none"/>
                <w:lang w:val="en-US" w:eastAsia="zh-CN"/>
              </w:rPr>
              <w:t>汉语言文学、</w:t>
            </w:r>
            <w:r>
              <w:rPr>
                <w:rFonts w:hint="eastAsia" w:ascii="仿宋" w:hAnsi="仿宋" w:eastAsia="仿宋" w:cs="仿宋"/>
                <w:sz w:val="24"/>
                <w:szCs w:val="24"/>
                <w:highlight w:val="none"/>
              </w:rPr>
              <w:t>人力资源管理、行政管理等相关专业；</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具有</w:t>
            </w:r>
            <w:r>
              <w:rPr>
                <w:rFonts w:hint="eastAsia" w:ascii="仿宋" w:hAnsi="仿宋" w:eastAsia="仿宋" w:cs="仿宋"/>
                <w:sz w:val="24"/>
                <w:szCs w:val="24"/>
                <w:highlight w:val="none"/>
                <w:lang w:val="en-US" w:eastAsia="zh-CN"/>
              </w:rPr>
              <w:t>5年以上</w:t>
            </w:r>
            <w:r>
              <w:rPr>
                <w:rFonts w:hint="eastAsia" w:ascii="仿宋" w:hAnsi="仿宋" w:eastAsia="仿宋" w:cs="仿宋"/>
                <w:sz w:val="24"/>
                <w:szCs w:val="24"/>
                <w:highlight w:val="none"/>
              </w:rPr>
              <w:t>文秘、行政、商务管理相关工作经验；</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.熟悉办公软件,包括Word、Excel、PPT等办公软件,并能熟练操作；</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.思路清晰，工作细致，拥有较强的学习和适应能力；</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具有较强的沟通协调、计划执行和团队合作能力，具有较强的责任心和敬业精神；</w:t>
            </w:r>
          </w:p>
          <w:p>
            <w:pPr>
              <w:spacing w:line="380" w:lineRule="exact"/>
              <w:jc w:val="left"/>
              <w:rPr>
                <w:rFonts w:hint="eastAsia" w:ascii="仿宋" w:hAnsi="仿宋" w:eastAsia="仿宋" w:cs="仿宋"/>
                <w:color w:val="000000"/>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.特别优秀者条件可适当放宽。</w:t>
            </w:r>
          </w:p>
        </w:tc>
        <w:tc>
          <w:tcPr>
            <w:tcW w:w="1688" w:type="pct"/>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1.负责招聘入职、薪酬管理、绩效考核等人力资源管理事项。</w:t>
            </w:r>
          </w:p>
          <w:p>
            <w:pPr>
              <w:spacing w:line="3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2.负责公司来访接待工作和相关外联工作。</w:t>
            </w:r>
          </w:p>
          <w:p>
            <w:pPr>
              <w:spacing w:line="3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3.组织公司内部各项定期和不定期集体活动。</w:t>
            </w:r>
          </w:p>
          <w:p>
            <w:pPr>
              <w:spacing w:line="380" w:lineRule="exact"/>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4.负责办公后勤保障工作。</w:t>
            </w:r>
          </w:p>
        </w:tc>
        <w:tc>
          <w:tcPr>
            <w:tcW w:w="26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6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45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合计</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人</w:t>
            </w:r>
          </w:p>
        </w:tc>
        <w:tc>
          <w:tcPr>
            <w:tcW w:w="1874"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rPr>
            </w:pPr>
          </w:p>
        </w:tc>
        <w:tc>
          <w:tcPr>
            <w:tcW w:w="1688"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rPr>
            </w:pPr>
          </w:p>
        </w:tc>
        <w:tc>
          <w:tcPr>
            <w:tcW w:w="26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rPr>
            </w:pPr>
          </w:p>
        </w:tc>
      </w:tr>
    </w:tbl>
    <w:p>
      <w:pPr>
        <w:spacing w:line="360" w:lineRule="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A7E31"/>
    <w:rsid w:val="001509C8"/>
    <w:rsid w:val="00221373"/>
    <w:rsid w:val="00437373"/>
    <w:rsid w:val="004539B2"/>
    <w:rsid w:val="00454BF4"/>
    <w:rsid w:val="005C2563"/>
    <w:rsid w:val="00761D71"/>
    <w:rsid w:val="0088752D"/>
    <w:rsid w:val="008C5CA5"/>
    <w:rsid w:val="008E4FFA"/>
    <w:rsid w:val="00937B21"/>
    <w:rsid w:val="00A04DC3"/>
    <w:rsid w:val="00A65ABC"/>
    <w:rsid w:val="00B60F21"/>
    <w:rsid w:val="00B827DF"/>
    <w:rsid w:val="00BC3CEF"/>
    <w:rsid w:val="00C21D42"/>
    <w:rsid w:val="00C46BBE"/>
    <w:rsid w:val="00C47C47"/>
    <w:rsid w:val="00CC2032"/>
    <w:rsid w:val="00CE4B7A"/>
    <w:rsid w:val="00D27BBD"/>
    <w:rsid w:val="00DA7346"/>
    <w:rsid w:val="00E637B4"/>
    <w:rsid w:val="00F87F10"/>
    <w:rsid w:val="03FC7A3E"/>
    <w:rsid w:val="0A8D2A05"/>
    <w:rsid w:val="0E0D4A7F"/>
    <w:rsid w:val="136B76C4"/>
    <w:rsid w:val="142934F4"/>
    <w:rsid w:val="2C4C65B2"/>
    <w:rsid w:val="35054DCD"/>
    <w:rsid w:val="418D5948"/>
    <w:rsid w:val="422E5FF0"/>
    <w:rsid w:val="456C15FC"/>
    <w:rsid w:val="64A95D87"/>
    <w:rsid w:val="64DA1B12"/>
    <w:rsid w:val="65D55D6E"/>
    <w:rsid w:val="66616456"/>
    <w:rsid w:val="6A667844"/>
    <w:rsid w:val="73693217"/>
    <w:rsid w:val="7A3338A8"/>
    <w:rsid w:val="7B8A7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7">
    <w:name w:val="heading 1"/>
    <w:basedOn w:val="1"/>
    <w:next w:val="1"/>
    <w:qFormat/>
    <w:uiPriority w:val="0"/>
    <w:pPr>
      <w:keepNext/>
      <w:keepLines/>
      <w:spacing w:line="576" w:lineRule="auto"/>
      <w:outlineLvl w:val="0"/>
    </w:pPr>
    <w:rPr>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1"/>
    <w:basedOn w:val="3"/>
    <w:next w:val="5"/>
    <w:qFormat/>
    <w:uiPriority w:val="0"/>
    <w:pPr>
      <w:ind w:firstLine="420" w:firstLineChars="100"/>
    </w:pPr>
  </w:style>
  <w:style w:type="paragraph" w:styleId="3">
    <w:name w:val="Body Text"/>
    <w:basedOn w:val="1"/>
    <w:next w:val="4"/>
    <w:qFormat/>
    <w:uiPriority w:val="0"/>
    <w:pPr>
      <w:spacing w:after="120"/>
    </w:pPr>
  </w:style>
  <w:style w:type="paragraph" w:styleId="4">
    <w:name w:val="Body Text 2"/>
    <w:basedOn w:val="1"/>
    <w:qFormat/>
    <w:uiPriority w:val="0"/>
    <w:pPr>
      <w:adjustRightInd w:val="0"/>
      <w:snapToGrid w:val="0"/>
      <w:spacing w:line="480" w:lineRule="atLeast"/>
    </w:pPr>
    <w:rPr>
      <w:rFonts w:ascii="宋体" w:hAnsi="宋体"/>
      <w:sz w:val="28"/>
    </w:rPr>
  </w:style>
  <w:style w:type="paragraph" w:customStyle="1" w:styleId="5">
    <w:name w:val="正文文本首行缩进 21"/>
    <w:basedOn w:val="6"/>
    <w:qFormat/>
    <w:uiPriority w:val="0"/>
    <w:pPr>
      <w:ind w:firstLine="420" w:firstLineChars="200"/>
    </w:pPr>
  </w:style>
  <w:style w:type="paragraph" w:styleId="6">
    <w:name w:val="Body Text Indent"/>
    <w:basedOn w:val="1"/>
    <w:qFormat/>
    <w:uiPriority w:val="0"/>
    <w:pPr>
      <w:spacing w:after="120"/>
      <w:ind w:left="420" w:leftChars="200"/>
    </w:pPr>
  </w:style>
  <w:style w:type="paragraph" w:styleId="8">
    <w:name w:val="annotation text"/>
    <w:basedOn w:val="1"/>
    <w:unhideWhenUsed/>
    <w:qFormat/>
    <w:uiPriority w:val="0"/>
    <w:pPr>
      <w:jc w:val="left"/>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正文文本首行缩进"/>
    <w:basedOn w:val="3"/>
    <w:next w:val="16"/>
    <w:qFormat/>
    <w:uiPriority w:val="0"/>
    <w:pPr>
      <w:ind w:firstLine="420" w:firstLineChars="100"/>
    </w:pPr>
  </w:style>
  <w:style w:type="paragraph" w:customStyle="1" w:styleId="16">
    <w:name w:val="正文文本首行缩进 2"/>
    <w:basedOn w:val="6"/>
    <w:qFormat/>
    <w:uiPriority w:val="0"/>
    <w:pPr>
      <w:ind w:firstLine="420" w:firstLineChars="200"/>
    </w:pPr>
  </w:style>
  <w:style w:type="paragraph" w:customStyle="1" w:styleId="17">
    <w:name w:val="正文文本首行缩进2"/>
    <w:basedOn w:val="3"/>
    <w:next w:val="18"/>
    <w:qFormat/>
    <w:uiPriority w:val="0"/>
    <w:pPr>
      <w:ind w:firstLine="420" w:firstLineChars="100"/>
    </w:pPr>
  </w:style>
  <w:style w:type="paragraph" w:customStyle="1" w:styleId="18">
    <w:name w:val="正文文本首行缩进 22"/>
    <w:basedOn w:val="6"/>
    <w:qFormat/>
    <w:uiPriority w:val="0"/>
    <w:pPr>
      <w:ind w:firstLine="420" w:firstLineChars="200"/>
    </w:pPr>
  </w:style>
  <w:style w:type="character" w:customStyle="1" w:styleId="19">
    <w:name w:val="页眉 Char"/>
    <w:basedOn w:val="14"/>
    <w:link w:val="10"/>
    <w:qFormat/>
    <w:uiPriority w:val="0"/>
    <w:rPr>
      <w:rFonts w:eastAsia="仿宋_GB2312"/>
      <w:kern w:val="2"/>
      <w:sz w:val="18"/>
      <w:szCs w:val="18"/>
    </w:rPr>
  </w:style>
  <w:style w:type="character" w:customStyle="1" w:styleId="20">
    <w:name w:val="页脚 Char"/>
    <w:basedOn w:val="14"/>
    <w:link w:val="9"/>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549</Words>
  <Characters>3134</Characters>
  <Lines>26</Lines>
  <Paragraphs>7</Paragraphs>
  <TotalTime>1</TotalTime>
  <ScaleCrop>false</ScaleCrop>
  <LinksUpToDate>false</LinksUpToDate>
  <CharactersWithSpaces>3676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2020-04-14T08:25:00Z</dcterms:created>
  <dc:creator>Jing</dc:creator>
  <cp:lastModifiedBy>admin</cp:lastModifiedBy>
  <dcterms:modified xsi:type="dcterms:W3CDTF">2021-02-18T02:52:59Z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